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9E" w:rsidRPr="00BA1C9E" w:rsidRDefault="00BA1C9E" w:rsidP="00BA1C9E">
      <w:pPr>
        <w:pStyle w:val="a3"/>
        <w:jc w:val="center"/>
        <w:rPr>
          <w:rFonts w:ascii="Franklin Gothic Heavy" w:hAnsi="Franklin Gothic Heavy" w:cs="Times New Roman"/>
          <w:color w:val="FF0000"/>
          <w:sz w:val="64"/>
          <w:szCs w:val="64"/>
        </w:rPr>
      </w:pPr>
      <w:r w:rsidRPr="00BA1C9E">
        <w:rPr>
          <w:rFonts w:ascii="Franklin Gothic Heavy" w:hAnsi="Franklin Gothic Heavy" w:cs="Times New Roman"/>
          <w:color w:val="FF0000"/>
          <w:sz w:val="64"/>
          <w:szCs w:val="64"/>
        </w:rPr>
        <w:t>ВНИМАНИЕ!</w:t>
      </w:r>
    </w:p>
    <w:p w:rsidR="00BA1C9E" w:rsidRPr="00BA1C9E" w:rsidRDefault="00BA1C9E" w:rsidP="00BA1C9E">
      <w:pPr>
        <w:pStyle w:val="a3"/>
        <w:jc w:val="center"/>
        <w:rPr>
          <w:rFonts w:ascii="Franklin Gothic Heavy" w:hAnsi="Franklin Gothic Heavy" w:cs="Times New Roman"/>
          <w:color w:val="FF0000"/>
          <w:sz w:val="52"/>
          <w:szCs w:val="52"/>
          <w:u w:val="single"/>
        </w:rPr>
      </w:pPr>
      <w:r w:rsidRPr="00BA1C9E">
        <w:rPr>
          <w:rFonts w:ascii="Franklin Gothic Heavy" w:hAnsi="Franklin Gothic Heavy" w:cs="Times New Roman"/>
          <w:color w:val="FF0000"/>
          <w:sz w:val="52"/>
          <w:szCs w:val="52"/>
          <w:u w:val="single"/>
        </w:rPr>
        <w:t>АФРИКАНСКАЯ ЧУМА СВИНЕЙ!</w:t>
      </w:r>
    </w:p>
    <w:tbl>
      <w:tblPr>
        <w:tblStyle w:val="a4"/>
        <w:tblpPr w:leftFromText="180" w:rightFromText="180" w:vertAnchor="text" w:horzAnchor="margin" w:tblpY="158"/>
        <w:tblW w:w="0" w:type="auto"/>
        <w:shd w:val="clear" w:color="auto" w:fill="002D86"/>
        <w:tblLook w:val="04A0" w:firstRow="1" w:lastRow="0" w:firstColumn="1" w:lastColumn="0" w:noHBand="0" w:noVBand="1"/>
      </w:tblPr>
      <w:tblGrid>
        <w:gridCol w:w="15694"/>
      </w:tblGrid>
      <w:tr w:rsidR="00BA1C9E" w:rsidTr="00BA1C9E">
        <w:trPr>
          <w:trHeight w:val="1125"/>
        </w:trPr>
        <w:tc>
          <w:tcPr>
            <w:tcW w:w="15694" w:type="dxa"/>
            <w:shd w:val="clear" w:color="auto" w:fill="002D86"/>
            <w:vAlign w:val="center"/>
          </w:tcPr>
          <w:p w:rsidR="00BA1C9E" w:rsidRPr="00BA1C9E" w:rsidRDefault="00BA1C9E" w:rsidP="00BA1C9E">
            <w:pPr>
              <w:pStyle w:val="a3"/>
              <w:jc w:val="center"/>
              <w:rPr>
                <w:rFonts w:ascii="Franklin Gothic Heavy" w:hAnsi="Franklin Gothic Heavy" w:cs="Times New Roman"/>
                <w:color w:val="FFFFFF" w:themeColor="background1"/>
                <w:sz w:val="40"/>
                <w:szCs w:val="40"/>
                <w:u w:val="single"/>
              </w:rPr>
            </w:pPr>
            <w:r>
              <w:rPr>
                <w:rFonts w:ascii="Franklin Gothic Heavy" w:hAnsi="Franklin Gothic Heavy" w:cs="Times New Roman"/>
                <w:sz w:val="48"/>
              </w:rPr>
              <w:tab/>
            </w:r>
            <w:r w:rsidRPr="00BA1C9E">
              <w:rPr>
                <w:rFonts w:ascii="Franklin Gothic Heavy" w:hAnsi="Franklin Gothic Heavy" w:cs="Times New Roman"/>
                <w:color w:val="FFFFFF" w:themeColor="background1"/>
                <w:sz w:val="40"/>
                <w:szCs w:val="40"/>
              </w:rPr>
              <w:t xml:space="preserve"> Угроза животноводству </w:t>
            </w:r>
            <w:proofErr w:type="spellStart"/>
            <w:r w:rsidRPr="00BA1C9E">
              <w:rPr>
                <w:rFonts w:ascii="Franklin Gothic Heavy" w:hAnsi="Franklin Gothic Heavy" w:cs="Times New Roman"/>
                <w:color w:val="FFFFFF" w:themeColor="background1"/>
                <w:sz w:val="40"/>
                <w:szCs w:val="40"/>
              </w:rPr>
              <w:t>Лениградской</w:t>
            </w:r>
            <w:proofErr w:type="spellEnd"/>
            <w:r w:rsidRPr="00BA1C9E">
              <w:rPr>
                <w:rFonts w:ascii="Franklin Gothic Heavy" w:hAnsi="Franklin Gothic Heavy" w:cs="Times New Roman"/>
                <w:color w:val="FFFFFF" w:themeColor="background1"/>
                <w:sz w:val="40"/>
                <w:szCs w:val="40"/>
              </w:rPr>
              <w:t xml:space="preserve"> области!</w:t>
            </w:r>
          </w:p>
          <w:p w:rsidR="00BA1C9E" w:rsidRPr="00BA1C9E" w:rsidRDefault="00BA1C9E" w:rsidP="00BA1C9E">
            <w:pPr>
              <w:pStyle w:val="a3"/>
              <w:jc w:val="center"/>
              <w:rPr>
                <w:rFonts w:ascii="Franklin Gothic Heavy" w:hAnsi="Franklin Gothic Heavy" w:cs="Times New Roman"/>
                <w:sz w:val="36"/>
                <w:u w:val="single"/>
              </w:rPr>
            </w:pPr>
            <w:r w:rsidRPr="00BA1C9E">
              <w:rPr>
                <w:rFonts w:ascii="Franklin Gothic Heavy" w:hAnsi="Franklin Gothic Heavy" w:cs="Times New Roman"/>
                <w:color w:val="FFFFFF" w:themeColor="background1"/>
                <w:sz w:val="36"/>
                <w:u w:val="single"/>
              </w:rPr>
              <w:t>ОСОБО ОПАСНОЕ ВИРУСНОЕ ЗАБОЛЕВАНИЕ ДОМАШНИХ СВИНЕЙ И ДИКИХ КАБАНОВ!</w:t>
            </w:r>
          </w:p>
        </w:tc>
      </w:tr>
    </w:tbl>
    <w:p w:rsidR="007A6A10" w:rsidRPr="007A6A10" w:rsidRDefault="007A6A10" w:rsidP="00BA1C9E">
      <w:pPr>
        <w:pStyle w:val="a3"/>
        <w:rPr>
          <w:rFonts w:ascii="Franklin Gothic Heavy" w:hAnsi="Franklin Gothic Heavy" w:cs="Times New Roman"/>
          <w:sz w:val="16"/>
          <w:u w:val="single"/>
        </w:rPr>
      </w:pPr>
    </w:p>
    <w:p w:rsidR="006E7EAA" w:rsidRDefault="006E7EAA" w:rsidP="00BA1C9E">
      <w:pPr>
        <w:pStyle w:val="a3"/>
        <w:numPr>
          <w:ilvl w:val="0"/>
          <w:numId w:val="2"/>
        </w:numPr>
        <w:jc w:val="center"/>
        <w:rPr>
          <w:rFonts w:ascii="Franklin Gothic Heavy" w:hAnsi="Franklin Gothic Heavy" w:cs="Times New Roman"/>
          <w:sz w:val="32"/>
        </w:rPr>
      </w:pPr>
      <w:r w:rsidRPr="00793D31">
        <w:rPr>
          <w:rFonts w:ascii="Franklin Gothic Heavy" w:hAnsi="Franklin Gothic Heavy" w:cs="Times New Roman"/>
          <w:color w:val="FF0000"/>
          <w:sz w:val="32"/>
        </w:rPr>
        <w:t xml:space="preserve">ПЕРЕНОСЧИКИ: </w:t>
      </w:r>
      <w:r w:rsidRPr="006E7EAA">
        <w:rPr>
          <w:rFonts w:ascii="Franklin Gothic Heavy" w:hAnsi="Franklin Gothic Heavy" w:cs="Times New Roman"/>
          <w:sz w:val="32"/>
        </w:rPr>
        <w:t>Клещи, птицы, грызуны, хищные звери и безнадзорные животные</w:t>
      </w:r>
    </w:p>
    <w:p w:rsidR="00C745B5" w:rsidRPr="00C745B5" w:rsidRDefault="00B020E3" w:rsidP="00BA1C9E">
      <w:pPr>
        <w:pStyle w:val="a3"/>
        <w:numPr>
          <w:ilvl w:val="0"/>
          <w:numId w:val="2"/>
        </w:numPr>
        <w:jc w:val="center"/>
        <w:rPr>
          <w:rFonts w:ascii="Franklin Gothic Heavy" w:hAnsi="Franklin Gothic Heavy" w:cs="Times New Roman"/>
          <w:sz w:val="32"/>
        </w:rPr>
      </w:pPr>
      <w:r w:rsidRPr="00C745B5">
        <w:rPr>
          <w:rFonts w:ascii="Franklin Gothic Heavy" w:hAnsi="Franklin Gothic Heavy" w:cs="Times New Roman"/>
          <w:color w:val="FF0000"/>
          <w:sz w:val="32"/>
        </w:rPr>
        <w:t>ФАКТОРЫ РИСКА</w:t>
      </w:r>
      <w:r w:rsidRPr="00C745B5">
        <w:rPr>
          <w:rFonts w:ascii="Franklin Gothic Heavy" w:hAnsi="Franklin Gothic Heavy" w:cs="Times New Roman"/>
          <w:sz w:val="32"/>
        </w:rPr>
        <w:t>:</w:t>
      </w:r>
      <w:r w:rsidR="006E7EAA" w:rsidRPr="00C745B5">
        <w:rPr>
          <w:rFonts w:ascii="Franklin Gothic Heavy" w:hAnsi="Franklin Gothic Heavy" w:cs="Times New Roman"/>
          <w:sz w:val="32"/>
        </w:rPr>
        <w:t xml:space="preserve"> </w:t>
      </w:r>
      <w:r w:rsidR="00A84E33" w:rsidRPr="00C745B5">
        <w:rPr>
          <w:rFonts w:ascii="Franklin Gothic Heavy" w:hAnsi="Franklin Gothic Heavy" w:cs="Times New Roman"/>
          <w:sz w:val="32"/>
        </w:rPr>
        <w:t>Несанкционированный ввоз животных и кормов, и</w:t>
      </w:r>
      <w:r w:rsidRPr="00C745B5">
        <w:rPr>
          <w:rFonts w:ascii="Franklin Gothic Heavy" w:hAnsi="Franklin Gothic Heavy" w:cs="Times New Roman"/>
          <w:sz w:val="32"/>
        </w:rPr>
        <w:t>спользование в корм свиньям любых пищевых и боенских отходов;</w:t>
      </w:r>
      <w:r w:rsidR="00C745B5" w:rsidRPr="00C745B5">
        <w:rPr>
          <w:rFonts w:ascii="Franklin Gothic Heavy" w:hAnsi="Franklin Gothic Heavy" w:cs="Times New Roman"/>
          <w:sz w:val="32"/>
        </w:rPr>
        <w:t xml:space="preserve"> </w:t>
      </w:r>
      <w:r w:rsidR="00793D31" w:rsidRPr="00C745B5">
        <w:rPr>
          <w:rFonts w:ascii="Franklin Gothic Heavy" w:hAnsi="Franklin Gothic Heavy" w:cs="Times New Roman"/>
          <w:sz w:val="32"/>
        </w:rPr>
        <w:t>с</w:t>
      </w:r>
      <w:r w:rsidRPr="00C745B5">
        <w:rPr>
          <w:rFonts w:ascii="Franklin Gothic Heavy" w:hAnsi="Franklin Gothic Heavy" w:cs="Times New Roman"/>
          <w:sz w:val="32"/>
        </w:rPr>
        <w:t>виные продукты (сало, шашлык и т.п.)</w:t>
      </w:r>
    </w:p>
    <w:p w:rsidR="00C745B5" w:rsidRDefault="007A6A10" w:rsidP="00BA1C9E">
      <w:pPr>
        <w:pStyle w:val="a3"/>
        <w:numPr>
          <w:ilvl w:val="0"/>
          <w:numId w:val="4"/>
        </w:numPr>
        <w:jc w:val="center"/>
        <w:rPr>
          <w:rFonts w:ascii="Franklin Gothic Heavy" w:hAnsi="Franklin Gothic Heavy" w:cs="Times New Roman"/>
          <w:sz w:val="32"/>
        </w:rPr>
      </w:pPr>
      <w:r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7E382CC5" wp14:editId="4C1A8344">
            <wp:simplePos x="0" y="0"/>
            <wp:positionH relativeFrom="column">
              <wp:posOffset>-74295</wp:posOffset>
            </wp:positionH>
            <wp:positionV relativeFrom="paragraph">
              <wp:posOffset>429260</wp:posOffset>
            </wp:positionV>
            <wp:extent cx="2487930" cy="1714500"/>
            <wp:effectExtent l="190500" t="190500" r="198120" b="19050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0x671-2014-04-431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5" t="-1" r="-1" b="14768"/>
                    <a:stretch/>
                  </pic:blipFill>
                  <pic:spPr bwMode="auto">
                    <a:xfrm>
                      <a:off x="0" y="0"/>
                      <a:ext cx="248793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DA"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1D9EA58B" wp14:editId="6A418B1A">
            <wp:simplePos x="0" y="0"/>
            <wp:positionH relativeFrom="column">
              <wp:posOffset>7631430</wp:posOffset>
            </wp:positionH>
            <wp:positionV relativeFrom="paragraph">
              <wp:posOffset>433705</wp:posOffset>
            </wp:positionV>
            <wp:extent cx="2360295" cy="1714500"/>
            <wp:effectExtent l="190500" t="190500" r="192405" b="15240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7" b="-1826"/>
                    <a:stretch/>
                  </pic:blipFill>
                  <pic:spPr bwMode="auto">
                    <a:xfrm>
                      <a:off x="0" y="0"/>
                      <a:ext cx="236029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DA"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6F825AD4" wp14:editId="76E376EA">
            <wp:simplePos x="0" y="0"/>
            <wp:positionH relativeFrom="column">
              <wp:posOffset>4888230</wp:posOffset>
            </wp:positionH>
            <wp:positionV relativeFrom="paragraph">
              <wp:posOffset>433705</wp:posOffset>
            </wp:positionV>
            <wp:extent cx="2631440" cy="1714500"/>
            <wp:effectExtent l="190500" t="190500" r="187960" b="1905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7" b="7065"/>
                    <a:stretch/>
                  </pic:blipFill>
                  <pic:spPr bwMode="auto">
                    <a:xfrm>
                      <a:off x="0" y="0"/>
                      <a:ext cx="263144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DA" w:rsidRPr="00C745B5">
        <w:rPr>
          <w:rFonts w:ascii="Franklin Gothic Heavy" w:hAnsi="Franklin Gothic Heavy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0F55F19C" wp14:editId="6F22B839">
            <wp:simplePos x="0" y="0"/>
            <wp:positionH relativeFrom="column">
              <wp:posOffset>2506980</wp:posOffset>
            </wp:positionH>
            <wp:positionV relativeFrom="paragraph">
              <wp:posOffset>433705</wp:posOffset>
            </wp:positionV>
            <wp:extent cx="2299970" cy="1714500"/>
            <wp:effectExtent l="190500" t="190500" r="195580" b="19050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 r="3765" b="8967"/>
                    <a:stretch/>
                  </pic:blipFill>
                  <pic:spPr bwMode="auto">
                    <a:xfrm>
                      <a:off x="0" y="0"/>
                      <a:ext cx="229997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B5" w:rsidRPr="00C745B5">
        <w:rPr>
          <w:rFonts w:ascii="Franklin Gothic Heavy" w:hAnsi="Franklin Gothic Heavy" w:cs="Times New Roman"/>
          <w:color w:val="FF0000"/>
          <w:sz w:val="32"/>
        </w:rPr>
        <w:t xml:space="preserve">ВО ВНЕШНЕЙ СРЕДЕ </w:t>
      </w:r>
      <w:r w:rsidR="006E7EAA" w:rsidRPr="00C745B5">
        <w:rPr>
          <w:rFonts w:ascii="Franklin Gothic Heavy" w:hAnsi="Franklin Gothic Heavy" w:cs="Times New Roman"/>
          <w:color w:val="FF0000"/>
          <w:sz w:val="32"/>
        </w:rPr>
        <w:t>ВИРУС СОХРАНЯЕТ ОПАСНОСТЬ</w:t>
      </w:r>
      <w:r w:rsidR="00A84E33" w:rsidRPr="00C745B5">
        <w:rPr>
          <w:rFonts w:ascii="Franklin Gothic Heavy" w:hAnsi="Franklin Gothic Heavy" w:cs="Times New Roman"/>
          <w:color w:val="FF0000"/>
          <w:sz w:val="32"/>
        </w:rPr>
        <w:t xml:space="preserve"> от 150 дней до нескольких лет!</w:t>
      </w:r>
    </w:p>
    <w:p w:rsidR="00C745B5" w:rsidRPr="00C745B5" w:rsidRDefault="00C745B5" w:rsidP="00C745B5">
      <w:pPr>
        <w:pStyle w:val="a3"/>
        <w:jc w:val="center"/>
        <w:rPr>
          <w:rFonts w:ascii="Franklin Gothic Heavy" w:hAnsi="Franklin Gothic Heavy" w:cs="Times New Roman"/>
          <w:sz w:val="6"/>
        </w:rPr>
      </w:pPr>
    </w:p>
    <w:p w:rsidR="00C745B5" w:rsidRPr="00C745B5" w:rsidRDefault="00C745B5" w:rsidP="00C745B5">
      <w:pPr>
        <w:pStyle w:val="a3"/>
        <w:jc w:val="center"/>
        <w:rPr>
          <w:rFonts w:ascii="Franklin Gothic Heavy" w:hAnsi="Franklin Gothic Heavy" w:cs="Times New Roman"/>
          <w:sz w:val="32"/>
        </w:rPr>
      </w:pPr>
      <w:r w:rsidRPr="00AC4270">
        <w:rPr>
          <w:rFonts w:ascii="Franklin Gothic Heavy" w:hAnsi="Franklin Gothic Heavy" w:cs="Times New Roman"/>
          <w:sz w:val="36"/>
        </w:rPr>
        <w:t>Свиная продукция, купленная в местах несанкционированной торговли (вдоль дорог, с автомобилей и в иных местах) не подвергнута ветеринарно-санитарной экспертизе,</w:t>
      </w:r>
    </w:p>
    <w:p w:rsidR="00C745B5" w:rsidRDefault="00C745B5" w:rsidP="00C745B5">
      <w:pPr>
        <w:pStyle w:val="a3"/>
        <w:jc w:val="center"/>
        <w:rPr>
          <w:rFonts w:ascii="Franklin Gothic Heavy" w:hAnsi="Franklin Gothic Heavy" w:cs="Times New Roman"/>
          <w:sz w:val="32"/>
        </w:rPr>
      </w:pPr>
      <w:proofErr w:type="gramStart"/>
      <w:r w:rsidRPr="00A84E33">
        <w:rPr>
          <w:rFonts w:ascii="Franklin Gothic Heavy" w:hAnsi="Franklin Gothic Heavy" w:cs="Times New Roman"/>
          <w:color w:val="FF0000"/>
          <w:sz w:val="36"/>
        </w:rPr>
        <w:t>ОПАСНА</w:t>
      </w:r>
      <w:proofErr w:type="gramEnd"/>
      <w:r w:rsidRPr="00A84E33">
        <w:rPr>
          <w:rFonts w:ascii="Franklin Gothic Heavy" w:hAnsi="Franklin Gothic Heavy" w:cs="Times New Roman"/>
          <w:color w:val="FF0000"/>
          <w:sz w:val="36"/>
        </w:rPr>
        <w:t xml:space="preserve"> ДЛЯ ВАШЕЙ ЖИЗНИ! НЕСЁТ УГРОЗУ БЛАГОПОЛУЧИЮ ЛЕНИНГРАДСКОЙ ОБЛАСТИ</w:t>
      </w:r>
      <w:r w:rsidR="00BA1C9E">
        <w:rPr>
          <w:rFonts w:ascii="Franklin Gothic Heavy" w:hAnsi="Franklin Gothic Heavy" w:cs="Times New Roman"/>
          <w:color w:val="FF0000"/>
          <w:sz w:val="36"/>
        </w:rPr>
        <w:t>!</w:t>
      </w:r>
    </w:p>
    <w:p w:rsidR="00C745B5" w:rsidRPr="00BA1C9E" w:rsidRDefault="00C745B5" w:rsidP="009A1D5C">
      <w:pPr>
        <w:pStyle w:val="a3"/>
        <w:jc w:val="center"/>
        <w:rPr>
          <w:rFonts w:ascii="Franklin Gothic Heavy" w:hAnsi="Franklin Gothic Heavy" w:cs="Times New Roman"/>
          <w:sz w:val="10"/>
        </w:rPr>
      </w:pPr>
    </w:p>
    <w:p w:rsidR="00B020E3" w:rsidRPr="00ED7FD9" w:rsidRDefault="00B020E3" w:rsidP="009A1D5C">
      <w:pPr>
        <w:pStyle w:val="a3"/>
        <w:jc w:val="center"/>
        <w:rPr>
          <w:rFonts w:ascii="Franklin Gothic Heavy" w:hAnsi="Franklin Gothic Heavy" w:cs="Times New Roman"/>
          <w:sz w:val="32"/>
        </w:rPr>
      </w:pPr>
      <w:r w:rsidRPr="00ED7FD9">
        <w:rPr>
          <w:rFonts w:ascii="Franklin Gothic Heavy" w:hAnsi="Franklin Gothic Heavy" w:cs="Times New Roman"/>
          <w:sz w:val="32"/>
        </w:rPr>
        <w:t>При падеже свиней, обнаружении трупов домашних свиней, диких кабанов, отходов убоя животных</w:t>
      </w:r>
    </w:p>
    <w:p w:rsidR="00395100" w:rsidRPr="00395100" w:rsidRDefault="00395100" w:rsidP="00395100">
      <w:pPr>
        <w:spacing w:after="0" w:line="240" w:lineRule="auto"/>
        <w:jc w:val="center"/>
        <w:rPr>
          <w:rFonts w:ascii="Franklin Gothic Heavy" w:hAnsi="Franklin Gothic Heavy" w:cs="Times New Roman"/>
          <w:b/>
          <w:color w:val="000000" w:themeColor="text1"/>
          <w:sz w:val="32"/>
          <w:szCs w:val="34"/>
        </w:rPr>
      </w:pPr>
      <w:r w:rsidRPr="00395100">
        <w:rPr>
          <w:rFonts w:ascii="Franklin Gothic Heavy" w:hAnsi="Franklin Gothic Heavy" w:cs="Times New Roman"/>
          <w:b/>
          <w:color w:val="000000" w:themeColor="text1"/>
          <w:sz w:val="32"/>
          <w:szCs w:val="34"/>
        </w:rPr>
        <w:t>СООБЩАЙТЕ НА РАЙОННУЮ СТАНЦИЮ ПО БОРЬБЕ С БОЛЕЗНЯМИ ЖИВОТНЫХ</w:t>
      </w:r>
    </w:p>
    <w:p w:rsidR="00395100" w:rsidRPr="00395100" w:rsidRDefault="00643D82" w:rsidP="00395100">
      <w:pPr>
        <w:spacing w:after="0" w:line="240" w:lineRule="auto"/>
        <w:jc w:val="center"/>
        <w:rPr>
          <w:rFonts w:ascii="Franklin Gothic Heavy" w:hAnsi="Franklin Gothic Heavy" w:cs="Times New Roman"/>
          <w:b/>
          <w:sz w:val="32"/>
          <w:szCs w:val="32"/>
        </w:rPr>
      </w:pPr>
      <w:r>
        <w:rPr>
          <w:rFonts w:ascii="Franklin Gothic Heavy" w:hAnsi="Franklin Gothic Heavy" w:cs="Times New Roman"/>
          <w:b/>
          <w:color w:val="FF0000"/>
          <w:sz w:val="32"/>
          <w:szCs w:val="32"/>
        </w:rPr>
        <w:t>или по телефонам: 8 (81</w:t>
      </w:r>
      <w:r w:rsidR="00D86920">
        <w:rPr>
          <w:rFonts w:ascii="Franklin Gothic Heavy" w:hAnsi="Franklin Gothic Heavy" w:cs="Times New Roman"/>
          <w:b/>
          <w:color w:val="FF0000"/>
          <w:sz w:val="32"/>
          <w:szCs w:val="32"/>
        </w:rPr>
        <w:t>2</w:t>
      </w:r>
      <w:r>
        <w:rPr>
          <w:rFonts w:ascii="Franklin Gothic Heavy" w:hAnsi="Franklin Gothic Heavy" w:cs="Times New Roman"/>
          <w:b/>
          <w:color w:val="FF0000"/>
          <w:sz w:val="32"/>
          <w:szCs w:val="32"/>
        </w:rPr>
        <w:t xml:space="preserve">) </w:t>
      </w:r>
      <w:r w:rsidR="00D86920">
        <w:rPr>
          <w:rFonts w:ascii="Franklin Gothic Heavy" w:hAnsi="Franklin Gothic Heavy" w:cs="Times New Roman"/>
          <w:b/>
          <w:color w:val="FF0000"/>
          <w:sz w:val="32"/>
          <w:szCs w:val="32"/>
        </w:rPr>
        <w:t>22</w:t>
      </w:r>
      <w:r>
        <w:rPr>
          <w:rFonts w:ascii="Franklin Gothic Heavy" w:hAnsi="Franklin Gothic Heavy" w:cs="Times New Roman"/>
          <w:b/>
          <w:color w:val="FF0000"/>
          <w:sz w:val="32"/>
          <w:szCs w:val="32"/>
        </w:rPr>
        <w:t>2-0</w:t>
      </w:r>
      <w:r w:rsidR="00D86920">
        <w:rPr>
          <w:rFonts w:ascii="Franklin Gothic Heavy" w:hAnsi="Franklin Gothic Heavy" w:cs="Times New Roman"/>
          <w:b/>
          <w:color w:val="FF0000"/>
          <w:sz w:val="32"/>
          <w:szCs w:val="32"/>
        </w:rPr>
        <w:t>003</w:t>
      </w:r>
      <w:r w:rsidR="00395100" w:rsidRPr="00395100">
        <w:rPr>
          <w:rFonts w:ascii="Franklin Gothic Heavy" w:hAnsi="Franklin Gothic Heavy" w:cs="Times New Roman"/>
          <w:b/>
          <w:color w:val="FF0000"/>
          <w:sz w:val="32"/>
          <w:szCs w:val="32"/>
        </w:rPr>
        <w:t xml:space="preserve">, </w:t>
      </w:r>
      <w:r>
        <w:rPr>
          <w:rFonts w:ascii="Franklin Gothic Heavy" w:hAnsi="Franklin Gothic Heavy" w:cs="Times New Roman"/>
          <w:b/>
          <w:color w:val="FF0000"/>
          <w:sz w:val="32"/>
          <w:szCs w:val="32"/>
        </w:rPr>
        <w:t>8</w:t>
      </w:r>
      <w:r w:rsidR="00D86920">
        <w:rPr>
          <w:rFonts w:ascii="Franklin Gothic Heavy" w:hAnsi="Franklin Gothic Heavy" w:cs="Times New Roman"/>
          <w:b/>
          <w:color w:val="FF0000"/>
          <w:sz w:val="32"/>
          <w:szCs w:val="32"/>
        </w:rPr>
        <w:t xml:space="preserve"> </w:t>
      </w:r>
      <w:bookmarkStart w:id="0" w:name="_GoBack"/>
      <w:bookmarkEnd w:id="0"/>
      <w:r>
        <w:rPr>
          <w:rFonts w:ascii="Franklin Gothic Heavy" w:hAnsi="Franklin Gothic Heavy" w:cs="Times New Roman"/>
          <w:b/>
          <w:color w:val="FF0000"/>
          <w:sz w:val="32"/>
          <w:szCs w:val="32"/>
        </w:rPr>
        <w:t>921-855-94-85</w:t>
      </w:r>
    </w:p>
    <w:tbl>
      <w:tblPr>
        <w:tblStyle w:val="1"/>
        <w:tblW w:w="16812" w:type="dxa"/>
        <w:tblInd w:w="-572" w:type="dxa"/>
        <w:tblLook w:val="04A0" w:firstRow="1" w:lastRow="0" w:firstColumn="1" w:lastColumn="0" w:noHBand="0" w:noVBand="1"/>
      </w:tblPr>
      <w:tblGrid>
        <w:gridCol w:w="16812"/>
      </w:tblGrid>
      <w:tr w:rsidR="00395100" w:rsidRPr="00395100" w:rsidTr="00B842B8">
        <w:trPr>
          <w:trHeight w:val="558"/>
        </w:trPr>
        <w:tc>
          <w:tcPr>
            <w:tcW w:w="16812" w:type="dxa"/>
            <w:shd w:val="clear" w:color="auto" w:fill="FF2121"/>
            <w:vAlign w:val="center"/>
          </w:tcPr>
          <w:p w:rsidR="00395100" w:rsidRPr="00395100" w:rsidRDefault="00395100" w:rsidP="00395100">
            <w:pPr>
              <w:jc w:val="center"/>
              <w:rPr>
                <w:rFonts w:ascii="Franklin Gothic Heavy" w:hAnsi="Franklin Gothic Heavy" w:cs="Times New Roman"/>
                <w:color w:val="FFFFFF" w:themeColor="background1"/>
                <w:sz w:val="28"/>
                <w:szCs w:val="28"/>
              </w:rPr>
            </w:pPr>
            <w:r w:rsidRPr="00395100">
              <w:rPr>
                <w:rFonts w:ascii="Franklin Gothic Heavy" w:hAnsi="Franklin Gothic Heavy" w:cs="Times New Roman"/>
                <w:b/>
                <w:color w:val="FFFFFF" w:themeColor="background1"/>
                <w:sz w:val="28"/>
                <w:szCs w:val="28"/>
              </w:rPr>
              <w:t xml:space="preserve">     </w:t>
            </w:r>
            <w:r w:rsidRPr="00395100">
              <w:rPr>
                <w:rFonts w:ascii="Franklin Gothic Heavy" w:hAnsi="Franklin Gothic Heavy" w:cs="Times New Roman"/>
                <w:color w:val="FFFFFF" w:themeColor="background1"/>
                <w:sz w:val="28"/>
                <w:szCs w:val="28"/>
              </w:rPr>
              <w:t>Благодарим за понимание и сотрудничество!</w:t>
            </w:r>
          </w:p>
          <w:p w:rsidR="00395100" w:rsidRPr="00395100" w:rsidRDefault="00395100" w:rsidP="00395100">
            <w:pPr>
              <w:jc w:val="center"/>
              <w:rPr>
                <w:rFonts w:ascii="Franklin Gothic Heavy" w:hAnsi="Franklin Gothic Heavy" w:cs="Times New Roman"/>
                <w:b/>
                <w:color w:val="FFFFFF" w:themeColor="background1"/>
                <w:sz w:val="28"/>
                <w:szCs w:val="28"/>
              </w:rPr>
            </w:pPr>
            <w:r w:rsidRPr="00395100">
              <w:rPr>
                <w:rFonts w:ascii="Franklin Gothic Heavy" w:hAnsi="Franklin Gothic Heavy" w:cs="Times New Roman"/>
                <w:color w:val="FFFFFF" w:themeColor="background1"/>
                <w:sz w:val="28"/>
                <w:szCs w:val="28"/>
              </w:rPr>
              <w:t xml:space="preserve">  ГОСУДАРСТВЕННАЯ ВЕТЕРИНАРНАЯ СЛУЖБА ЛЕНИНГРАДСКОЙ ОБЛАСТИ</w:t>
            </w:r>
          </w:p>
        </w:tc>
      </w:tr>
    </w:tbl>
    <w:p w:rsidR="00B020E3" w:rsidRPr="00ED7FD9" w:rsidRDefault="00B020E3" w:rsidP="00D86920">
      <w:pPr>
        <w:pStyle w:val="a3"/>
        <w:jc w:val="center"/>
        <w:rPr>
          <w:rFonts w:ascii="Franklin Gothic Heavy" w:hAnsi="Franklin Gothic Heavy" w:cs="Times New Roman"/>
          <w:sz w:val="32"/>
        </w:rPr>
      </w:pPr>
    </w:p>
    <w:sectPr w:rsidR="00B020E3" w:rsidRPr="00ED7FD9" w:rsidSect="00D86920">
      <w:type w:val="continuous"/>
      <w:pgSz w:w="16838" w:h="11906" w:orient="landscape" w:code="9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619C7"/>
    <w:multiLevelType w:val="hybridMultilevel"/>
    <w:tmpl w:val="463A6B5C"/>
    <w:lvl w:ilvl="0" w:tplc="0AE205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D49F4"/>
    <w:multiLevelType w:val="hybridMultilevel"/>
    <w:tmpl w:val="61546546"/>
    <w:lvl w:ilvl="0" w:tplc="91E0AB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73F87"/>
    <w:multiLevelType w:val="hybridMultilevel"/>
    <w:tmpl w:val="AD38E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71701"/>
    <w:multiLevelType w:val="hybridMultilevel"/>
    <w:tmpl w:val="4E6CEA94"/>
    <w:lvl w:ilvl="0" w:tplc="BDF25F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09"/>
    <w:rsid w:val="003750BE"/>
    <w:rsid w:val="00395100"/>
    <w:rsid w:val="004351A3"/>
    <w:rsid w:val="00643D82"/>
    <w:rsid w:val="006E7EAA"/>
    <w:rsid w:val="00793D31"/>
    <w:rsid w:val="007A6A10"/>
    <w:rsid w:val="007B478C"/>
    <w:rsid w:val="007D07DA"/>
    <w:rsid w:val="008369BB"/>
    <w:rsid w:val="009A1D5C"/>
    <w:rsid w:val="00A00AF3"/>
    <w:rsid w:val="00A84E33"/>
    <w:rsid w:val="00AC4270"/>
    <w:rsid w:val="00AE6B53"/>
    <w:rsid w:val="00B020E3"/>
    <w:rsid w:val="00B92ED4"/>
    <w:rsid w:val="00BA1C9E"/>
    <w:rsid w:val="00C745B5"/>
    <w:rsid w:val="00D363A6"/>
    <w:rsid w:val="00D77436"/>
    <w:rsid w:val="00D86920"/>
    <w:rsid w:val="00D96B1C"/>
    <w:rsid w:val="00E55609"/>
    <w:rsid w:val="00E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AF3"/>
    <w:pPr>
      <w:spacing w:after="0" w:line="240" w:lineRule="auto"/>
    </w:pPr>
  </w:style>
  <w:style w:type="table" w:styleId="a4">
    <w:name w:val="Table Grid"/>
    <w:basedOn w:val="a1"/>
    <w:uiPriority w:val="39"/>
    <w:rsid w:val="009A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E7E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7E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7EA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7E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7EA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EA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93D3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39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AF3"/>
    <w:pPr>
      <w:spacing w:after="0" w:line="240" w:lineRule="auto"/>
    </w:pPr>
  </w:style>
  <w:style w:type="table" w:styleId="a4">
    <w:name w:val="Table Grid"/>
    <w:basedOn w:val="a1"/>
    <w:uiPriority w:val="39"/>
    <w:rsid w:val="009A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E7E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7E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7EA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7E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7EA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EA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93D3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39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FC8E-60ED-4F06-98D2-72678AD4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18</cp:revision>
  <cp:lastPrinted>2016-09-15T08:11:00Z</cp:lastPrinted>
  <dcterms:created xsi:type="dcterms:W3CDTF">2016-09-15T06:19:00Z</dcterms:created>
  <dcterms:modified xsi:type="dcterms:W3CDTF">2026-02-25T08:27:00Z</dcterms:modified>
</cp:coreProperties>
</file>