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94E" w:rsidRPr="00990894" w:rsidRDefault="00A034F3" w:rsidP="004B760C">
      <w:pPr>
        <w:pStyle w:val="ab"/>
        <w:jc w:val="center"/>
        <w:rPr>
          <w:rFonts w:ascii="Franklin Gothic Demi" w:hAnsi="Franklin Gothic Demi" w:cs="Times New Roman"/>
          <w:b/>
          <w:sz w:val="48"/>
          <w:szCs w:val="48"/>
        </w:rPr>
      </w:pPr>
      <w:r w:rsidRPr="00990894">
        <w:rPr>
          <w:rFonts w:ascii="Franklin Gothic Demi" w:hAnsi="Franklin Gothic Demi" w:cs="Times New Roman"/>
          <w:b/>
          <w:noProof/>
          <w:color w:val="FF0000"/>
          <w:sz w:val="48"/>
          <w:szCs w:val="48"/>
          <w:lang w:eastAsia="ru-RU"/>
        </w:rPr>
        <w:drawing>
          <wp:anchor distT="0" distB="0" distL="114300" distR="114300" simplePos="0" relativeHeight="251661312" behindDoc="1" locked="0" layoutInCell="1" allowOverlap="1" wp14:anchorId="037514F1" wp14:editId="3DB10358">
            <wp:simplePos x="0" y="0"/>
            <wp:positionH relativeFrom="margin">
              <wp:align>center</wp:align>
            </wp:positionH>
            <wp:positionV relativeFrom="paragraph">
              <wp:posOffset>-559</wp:posOffset>
            </wp:positionV>
            <wp:extent cx="6570980" cy="7307580"/>
            <wp:effectExtent l="0" t="0" r="1270" b="7620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cow-head_23-2147510746 (3).jpg"/>
                    <pic:cNvPicPr/>
                  </pic:nvPicPr>
                  <pic:blipFill>
                    <a:blip r:embed="rId9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8000"/>
                              </a14:imgEffect>
                              <a14:imgEffect>
                                <a14:saturation sat="112000"/>
                              </a14:imgEffect>
                              <a14:imgEffect>
                                <a14:brightnessContrast bright="4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1370" cy="7308014"/>
                    </a:xfrm>
                    <a:prstGeom prst="rect">
                      <a:avLst/>
                    </a:prstGeom>
                    <a:effectLst>
                      <a:softEdge rad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594E" w:rsidRPr="00990894">
        <w:rPr>
          <w:rFonts w:ascii="Franklin Gothic Demi" w:hAnsi="Franklin Gothic Demi" w:cs="Times New Roman"/>
          <w:b/>
          <w:sz w:val="48"/>
          <w:szCs w:val="48"/>
        </w:rPr>
        <w:t>В</w:t>
      </w:r>
      <w:r w:rsidR="00BC1660" w:rsidRPr="00990894">
        <w:rPr>
          <w:rFonts w:ascii="Franklin Gothic Demi" w:hAnsi="Franklin Gothic Demi" w:cs="Times New Roman"/>
          <w:b/>
          <w:sz w:val="48"/>
          <w:szCs w:val="48"/>
        </w:rPr>
        <w:t xml:space="preserve"> </w:t>
      </w:r>
      <w:r w:rsidR="0074594E" w:rsidRPr="00990894">
        <w:rPr>
          <w:rFonts w:ascii="Franklin Gothic Demi" w:hAnsi="Franklin Gothic Demi" w:cs="Times New Roman"/>
          <w:b/>
          <w:sz w:val="48"/>
          <w:szCs w:val="48"/>
        </w:rPr>
        <w:t>Н</w:t>
      </w:r>
      <w:r w:rsidR="00BC1660" w:rsidRPr="00990894">
        <w:rPr>
          <w:rFonts w:ascii="Franklin Gothic Demi" w:hAnsi="Franklin Gothic Demi" w:cs="Times New Roman"/>
          <w:b/>
          <w:sz w:val="48"/>
          <w:szCs w:val="48"/>
        </w:rPr>
        <w:t xml:space="preserve"> </w:t>
      </w:r>
      <w:r w:rsidR="0074594E" w:rsidRPr="00990894">
        <w:rPr>
          <w:rFonts w:ascii="Franklin Gothic Demi" w:hAnsi="Franklin Gothic Demi" w:cs="Times New Roman"/>
          <w:b/>
          <w:sz w:val="48"/>
          <w:szCs w:val="48"/>
        </w:rPr>
        <w:t>И</w:t>
      </w:r>
      <w:r w:rsidR="00BC1660" w:rsidRPr="00990894">
        <w:rPr>
          <w:rFonts w:ascii="Franklin Gothic Demi" w:hAnsi="Franklin Gothic Demi" w:cs="Times New Roman"/>
          <w:b/>
          <w:sz w:val="48"/>
          <w:szCs w:val="48"/>
        </w:rPr>
        <w:t xml:space="preserve"> </w:t>
      </w:r>
      <w:r w:rsidR="0074594E" w:rsidRPr="00990894">
        <w:rPr>
          <w:rFonts w:ascii="Franklin Gothic Demi" w:hAnsi="Franklin Gothic Demi" w:cs="Times New Roman"/>
          <w:b/>
          <w:sz w:val="48"/>
          <w:szCs w:val="48"/>
        </w:rPr>
        <w:t>М</w:t>
      </w:r>
      <w:r w:rsidR="00BC1660" w:rsidRPr="00990894">
        <w:rPr>
          <w:rFonts w:ascii="Franklin Gothic Demi" w:hAnsi="Franklin Gothic Demi" w:cs="Times New Roman"/>
          <w:b/>
          <w:sz w:val="48"/>
          <w:szCs w:val="48"/>
        </w:rPr>
        <w:t xml:space="preserve"> </w:t>
      </w:r>
      <w:r w:rsidR="0074594E" w:rsidRPr="00990894">
        <w:rPr>
          <w:rFonts w:ascii="Franklin Gothic Demi" w:hAnsi="Franklin Gothic Demi" w:cs="Times New Roman"/>
          <w:b/>
          <w:sz w:val="48"/>
          <w:szCs w:val="48"/>
        </w:rPr>
        <w:t>А</w:t>
      </w:r>
      <w:r w:rsidR="00BC1660" w:rsidRPr="00990894">
        <w:rPr>
          <w:rFonts w:ascii="Franklin Gothic Demi" w:hAnsi="Franklin Gothic Demi" w:cs="Times New Roman"/>
          <w:b/>
          <w:sz w:val="48"/>
          <w:szCs w:val="48"/>
        </w:rPr>
        <w:t xml:space="preserve"> </w:t>
      </w:r>
      <w:r w:rsidR="0074594E" w:rsidRPr="00990894">
        <w:rPr>
          <w:rFonts w:ascii="Franklin Gothic Demi" w:hAnsi="Franklin Gothic Demi" w:cs="Times New Roman"/>
          <w:b/>
          <w:sz w:val="48"/>
          <w:szCs w:val="48"/>
        </w:rPr>
        <w:t>Н</w:t>
      </w:r>
      <w:r w:rsidR="00BC1660" w:rsidRPr="00990894">
        <w:rPr>
          <w:rFonts w:ascii="Franklin Gothic Demi" w:hAnsi="Franklin Gothic Demi" w:cs="Times New Roman"/>
          <w:b/>
          <w:sz w:val="48"/>
          <w:szCs w:val="48"/>
        </w:rPr>
        <w:t xml:space="preserve"> </w:t>
      </w:r>
      <w:r w:rsidR="0074594E" w:rsidRPr="00990894">
        <w:rPr>
          <w:rFonts w:ascii="Franklin Gothic Demi" w:hAnsi="Franklin Gothic Demi" w:cs="Times New Roman"/>
          <w:b/>
          <w:sz w:val="48"/>
          <w:szCs w:val="48"/>
        </w:rPr>
        <w:t>И</w:t>
      </w:r>
      <w:r w:rsidR="00BC1660" w:rsidRPr="00990894">
        <w:rPr>
          <w:rFonts w:ascii="Franklin Gothic Demi" w:hAnsi="Franklin Gothic Demi" w:cs="Times New Roman"/>
          <w:b/>
          <w:sz w:val="48"/>
          <w:szCs w:val="48"/>
        </w:rPr>
        <w:t xml:space="preserve"> </w:t>
      </w:r>
      <w:r w:rsidR="0074594E" w:rsidRPr="00990894">
        <w:rPr>
          <w:rFonts w:ascii="Franklin Gothic Demi" w:hAnsi="Franklin Gothic Demi" w:cs="Times New Roman"/>
          <w:b/>
          <w:sz w:val="48"/>
          <w:szCs w:val="48"/>
        </w:rPr>
        <w:t>Е</w:t>
      </w:r>
      <w:proofErr w:type="gramStart"/>
      <w:r w:rsidR="00ED7EDD" w:rsidRPr="00990894">
        <w:rPr>
          <w:rFonts w:ascii="Franklin Gothic Demi" w:hAnsi="Franklin Gothic Demi" w:cs="Times New Roman"/>
          <w:b/>
          <w:sz w:val="48"/>
          <w:szCs w:val="48"/>
        </w:rPr>
        <w:t xml:space="preserve"> </w:t>
      </w:r>
      <w:r w:rsidR="0074594E" w:rsidRPr="00990894">
        <w:rPr>
          <w:rFonts w:ascii="Franklin Gothic Demi" w:hAnsi="Franklin Gothic Demi" w:cs="Times New Roman"/>
          <w:b/>
          <w:sz w:val="48"/>
          <w:szCs w:val="48"/>
        </w:rPr>
        <w:t>!</w:t>
      </w:r>
      <w:proofErr w:type="gramEnd"/>
    </w:p>
    <w:p w:rsidR="00F12F75" w:rsidRPr="00AE4504" w:rsidRDefault="00D40404" w:rsidP="00D40404">
      <w:pPr>
        <w:pStyle w:val="ab"/>
        <w:tabs>
          <w:tab w:val="center" w:pos="5712"/>
          <w:tab w:val="left" w:pos="9552"/>
        </w:tabs>
        <w:rPr>
          <w:rFonts w:ascii="Franklin Gothic Demi" w:hAnsi="Franklin Gothic Demi" w:cs="Times New Roman"/>
          <w:b/>
          <w:color w:val="FF0000"/>
          <w:sz w:val="68"/>
          <w:szCs w:val="68"/>
        </w:rPr>
      </w:pPr>
      <w:r w:rsidRPr="00990894">
        <w:rPr>
          <w:rFonts w:ascii="Franklin Gothic Demi" w:hAnsi="Franklin Gothic Demi" w:cs="Times New Roman"/>
          <w:b/>
          <w:color w:val="FF0000"/>
          <w:sz w:val="48"/>
          <w:szCs w:val="48"/>
        </w:rPr>
        <w:tab/>
      </w:r>
      <w:r w:rsidR="004B760C" w:rsidRPr="00990894">
        <w:rPr>
          <w:rFonts w:ascii="Franklin Gothic Demi" w:hAnsi="Franklin Gothic Demi" w:cs="Times New Roman"/>
          <w:b/>
          <w:color w:val="FF0000"/>
          <w:sz w:val="48"/>
          <w:szCs w:val="48"/>
        </w:rPr>
        <w:t>Я</w:t>
      </w:r>
      <w:r w:rsidR="00DE40B9" w:rsidRPr="00990894">
        <w:rPr>
          <w:rFonts w:ascii="Franklin Gothic Demi" w:hAnsi="Franklin Gothic Demi" w:cs="Times New Roman"/>
          <w:b/>
          <w:color w:val="FF0000"/>
          <w:sz w:val="48"/>
          <w:szCs w:val="48"/>
        </w:rPr>
        <w:t xml:space="preserve"> </w:t>
      </w:r>
      <w:proofErr w:type="gramStart"/>
      <w:r w:rsidR="004B760C" w:rsidRPr="00990894">
        <w:rPr>
          <w:rFonts w:ascii="Franklin Gothic Demi" w:hAnsi="Franklin Gothic Demi" w:cs="Times New Roman"/>
          <w:b/>
          <w:color w:val="FF0000"/>
          <w:sz w:val="48"/>
          <w:szCs w:val="48"/>
        </w:rPr>
        <w:t>Щ</w:t>
      </w:r>
      <w:proofErr w:type="gramEnd"/>
      <w:r w:rsidR="00DE40B9" w:rsidRPr="00990894">
        <w:rPr>
          <w:rFonts w:ascii="Franklin Gothic Demi" w:hAnsi="Franklin Gothic Demi" w:cs="Times New Roman"/>
          <w:b/>
          <w:color w:val="FF0000"/>
          <w:sz w:val="48"/>
          <w:szCs w:val="48"/>
        </w:rPr>
        <w:t xml:space="preserve"> </w:t>
      </w:r>
      <w:r w:rsidR="004B760C" w:rsidRPr="00990894">
        <w:rPr>
          <w:rFonts w:ascii="Franklin Gothic Demi" w:hAnsi="Franklin Gothic Demi" w:cs="Times New Roman"/>
          <w:b/>
          <w:color w:val="FF0000"/>
          <w:sz w:val="48"/>
          <w:szCs w:val="48"/>
        </w:rPr>
        <w:t>У</w:t>
      </w:r>
      <w:r w:rsidR="00DE40B9" w:rsidRPr="00990894">
        <w:rPr>
          <w:rFonts w:ascii="Franklin Gothic Demi" w:hAnsi="Franklin Gothic Demi" w:cs="Times New Roman"/>
          <w:b/>
          <w:color w:val="FF0000"/>
          <w:sz w:val="48"/>
          <w:szCs w:val="48"/>
        </w:rPr>
        <w:t xml:space="preserve"> </w:t>
      </w:r>
      <w:r w:rsidR="004B760C" w:rsidRPr="00990894">
        <w:rPr>
          <w:rFonts w:ascii="Franklin Gothic Demi" w:hAnsi="Franklin Gothic Demi" w:cs="Times New Roman"/>
          <w:b/>
          <w:color w:val="FF0000"/>
          <w:sz w:val="48"/>
          <w:szCs w:val="48"/>
        </w:rPr>
        <w:t>Р</w:t>
      </w:r>
      <w:r w:rsidR="00ED7EDD" w:rsidRPr="00990894">
        <w:rPr>
          <w:rFonts w:ascii="Franklin Gothic Demi" w:hAnsi="Franklin Gothic Demi" w:cs="Times New Roman"/>
          <w:b/>
          <w:color w:val="FF0000"/>
          <w:sz w:val="48"/>
          <w:szCs w:val="48"/>
        </w:rPr>
        <w:t xml:space="preserve"> </w:t>
      </w:r>
      <w:r w:rsidR="004B760C" w:rsidRPr="00990894">
        <w:rPr>
          <w:rFonts w:ascii="Franklin Gothic Demi" w:hAnsi="Franklin Gothic Demi" w:cs="Times New Roman"/>
          <w:b/>
          <w:color w:val="FF0000"/>
          <w:sz w:val="48"/>
          <w:szCs w:val="48"/>
        </w:rPr>
        <w:t>!</w:t>
      </w:r>
      <w:r w:rsidRPr="00AE4504">
        <w:rPr>
          <w:rFonts w:ascii="Franklin Gothic Demi" w:hAnsi="Franklin Gothic Demi" w:cs="Times New Roman"/>
          <w:b/>
          <w:color w:val="FF0000"/>
          <w:sz w:val="68"/>
          <w:szCs w:val="68"/>
        </w:rPr>
        <w:tab/>
      </w:r>
    </w:p>
    <w:tbl>
      <w:tblPr>
        <w:tblStyle w:val="a4"/>
        <w:tblpPr w:leftFromText="180" w:rightFromText="180" w:vertAnchor="text" w:horzAnchor="margin" w:tblpX="-289" w:tblpY="57"/>
        <w:tblW w:w="11908" w:type="dxa"/>
        <w:shd w:val="clear" w:color="auto" w:fill="002060"/>
        <w:tblLook w:val="04A0" w:firstRow="1" w:lastRow="0" w:firstColumn="1" w:lastColumn="0" w:noHBand="0" w:noVBand="1"/>
      </w:tblPr>
      <w:tblGrid>
        <w:gridCol w:w="11908"/>
      </w:tblGrid>
      <w:tr w:rsidR="00403F17" w:rsidRPr="00744DD5" w:rsidTr="00403F17">
        <w:trPr>
          <w:trHeight w:val="375"/>
        </w:trPr>
        <w:tc>
          <w:tcPr>
            <w:tcW w:w="11908" w:type="dxa"/>
            <w:shd w:val="clear" w:color="auto" w:fill="002060"/>
          </w:tcPr>
          <w:p w:rsidR="00403F17" w:rsidRPr="00744DD5" w:rsidRDefault="00403F17" w:rsidP="00403F17">
            <w:pPr>
              <w:pStyle w:val="ab"/>
              <w:jc w:val="center"/>
              <w:rPr>
                <w:rFonts w:ascii="Franklin Gothic Demi" w:hAnsi="Franklin Gothic Demi" w:cs="Andalus"/>
                <w:sz w:val="44"/>
                <w:szCs w:val="40"/>
              </w:rPr>
            </w:pPr>
            <w:r w:rsidRPr="00744DD5">
              <w:rPr>
                <w:rFonts w:ascii="Franklin Gothic Demi" w:hAnsi="Franklin Gothic Demi"/>
                <w:sz w:val="40"/>
                <w:szCs w:val="40"/>
              </w:rPr>
              <w:t>УГРОЗА</w:t>
            </w:r>
            <w:r w:rsidRPr="00744DD5">
              <w:rPr>
                <w:rFonts w:ascii="Franklin Gothic Demi" w:hAnsi="Franklin Gothic Demi" w:cs="Andalus"/>
                <w:sz w:val="40"/>
                <w:szCs w:val="40"/>
              </w:rPr>
              <w:t xml:space="preserve"> </w:t>
            </w:r>
            <w:r w:rsidRPr="00744DD5">
              <w:rPr>
                <w:rFonts w:ascii="Franklin Gothic Demi" w:hAnsi="Franklin Gothic Demi"/>
                <w:sz w:val="40"/>
                <w:szCs w:val="40"/>
              </w:rPr>
              <w:t>ЖИВОТНОВОДСТВУ</w:t>
            </w:r>
            <w:r w:rsidRPr="00744DD5">
              <w:rPr>
                <w:rFonts w:ascii="Franklin Gothic Demi" w:hAnsi="Franklin Gothic Demi" w:cs="Andalus"/>
                <w:sz w:val="40"/>
                <w:szCs w:val="40"/>
              </w:rPr>
              <w:t xml:space="preserve"> </w:t>
            </w:r>
            <w:r w:rsidRPr="00744DD5">
              <w:rPr>
                <w:rFonts w:ascii="Franklin Gothic Demi" w:hAnsi="Franklin Gothic Demi"/>
                <w:sz w:val="40"/>
                <w:szCs w:val="40"/>
              </w:rPr>
              <w:t>ЛЕНИНГРАДСКОЙ</w:t>
            </w:r>
            <w:r w:rsidRPr="00744DD5">
              <w:rPr>
                <w:rFonts w:ascii="Franklin Gothic Demi" w:hAnsi="Franklin Gothic Demi" w:cs="Andalus"/>
                <w:sz w:val="40"/>
                <w:szCs w:val="40"/>
              </w:rPr>
              <w:t xml:space="preserve"> </w:t>
            </w:r>
            <w:r w:rsidRPr="00744DD5">
              <w:rPr>
                <w:rFonts w:ascii="Franklin Gothic Demi" w:hAnsi="Franklin Gothic Demi"/>
                <w:sz w:val="40"/>
                <w:szCs w:val="40"/>
              </w:rPr>
              <w:t>ОБЛАСТИ</w:t>
            </w:r>
          </w:p>
        </w:tc>
      </w:tr>
    </w:tbl>
    <w:p w:rsidR="005F4B26" w:rsidRPr="00DE40B9" w:rsidRDefault="00403F17" w:rsidP="00185BE1">
      <w:pPr>
        <w:pStyle w:val="ab"/>
        <w:jc w:val="center"/>
        <w:rPr>
          <w:rFonts w:ascii="Franklin Gothic Demi" w:hAnsi="Franklin Gothic Demi"/>
          <w:color w:val="FF0000"/>
          <w:sz w:val="38"/>
          <w:szCs w:val="38"/>
        </w:rPr>
      </w:pPr>
      <w:r w:rsidRPr="00DE40B9">
        <w:rPr>
          <w:rFonts w:ascii="Franklin Gothic Demi" w:hAnsi="Franklin Gothic Demi"/>
          <w:color w:val="002060"/>
          <w:sz w:val="38"/>
          <w:szCs w:val="38"/>
        </w:rPr>
        <w:t xml:space="preserve">Опасное </w:t>
      </w:r>
      <w:r w:rsidR="00ED11D7" w:rsidRPr="00DE40B9">
        <w:rPr>
          <w:rFonts w:ascii="Franklin Gothic Demi" w:hAnsi="Franklin Gothic Demi"/>
          <w:color w:val="002060"/>
          <w:sz w:val="38"/>
          <w:szCs w:val="38"/>
        </w:rPr>
        <w:t>вирусное заболевание</w:t>
      </w:r>
      <w:r w:rsidR="00185BE1" w:rsidRPr="00DE40B9">
        <w:rPr>
          <w:rFonts w:ascii="Franklin Gothic Demi" w:hAnsi="Franklin Gothic Demi"/>
          <w:color w:val="002060"/>
          <w:sz w:val="38"/>
          <w:szCs w:val="38"/>
        </w:rPr>
        <w:t xml:space="preserve"> </w:t>
      </w:r>
      <w:r w:rsidR="005F4B26" w:rsidRPr="00DE40B9">
        <w:rPr>
          <w:rFonts w:ascii="Franklin Gothic Demi" w:hAnsi="Franklin Gothic Demi"/>
          <w:color w:val="002060"/>
          <w:sz w:val="38"/>
          <w:szCs w:val="38"/>
        </w:rPr>
        <w:t>домашних и диких животных.</w:t>
      </w:r>
    </w:p>
    <w:p w:rsidR="00BC1660" w:rsidRPr="00744DD5" w:rsidRDefault="001D1B0F" w:rsidP="001D1B0F">
      <w:pPr>
        <w:pStyle w:val="ab"/>
        <w:tabs>
          <w:tab w:val="center" w:pos="5712"/>
        </w:tabs>
        <w:rPr>
          <w:rFonts w:ascii="Franklin Gothic Demi" w:hAnsi="Franklin Gothic Demi"/>
          <w:color w:val="FF0000"/>
          <w:sz w:val="40"/>
        </w:rPr>
      </w:pPr>
      <w:r>
        <w:rPr>
          <w:rFonts w:ascii="Franklin Gothic Demi" w:hAnsi="Franklin Gothic Demi"/>
          <w:color w:val="FF0000"/>
          <w:sz w:val="40"/>
        </w:rPr>
        <w:tab/>
      </w:r>
      <w:r w:rsidR="00403F17" w:rsidRPr="00744DD5">
        <w:rPr>
          <w:rFonts w:ascii="Franklin Gothic Demi" w:hAnsi="Franklin Gothic Demi"/>
          <w:color w:val="FF0000"/>
          <w:sz w:val="40"/>
        </w:rPr>
        <w:t xml:space="preserve">Болеют </w:t>
      </w:r>
      <w:r w:rsidR="002E5003" w:rsidRPr="00744DD5">
        <w:rPr>
          <w:rFonts w:ascii="Franklin Gothic Demi" w:hAnsi="Franklin Gothic Demi"/>
          <w:color w:val="FF0000"/>
          <w:sz w:val="40"/>
        </w:rPr>
        <w:t>крупный и мелкий рогатый скот,</w:t>
      </w:r>
    </w:p>
    <w:p w:rsidR="002E5003" w:rsidRDefault="00A034F3" w:rsidP="00A034F3">
      <w:pPr>
        <w:pStyle w:val="ab"/>
        <w:tabs>
          <w:tab w:val="center" w:pos="5712"/>
          <w:tab w:val="right" w:pos="11424"/>
        </w:tabs>
        <w:rPr>
          <w:rFonts w:ascii="Franklin Gothic Demi" w:hAnsi="Franklin Gothic Demi"/>
          <w:color w:val="FF0000"/>
          <w:sz w:val="40"/>
        </w:rPr>
      </w:pPr>
      <w:r>
        <w:rPr>
          <w:rFonts w:ascii="Franklin Gothic Demi" w:hAnsi="Franklin Gothic Demi"/>
          <w:color w:val="FF0000"/>
          <w:sz w:val="40"/>
        </w:rPr>
        <w:tab/>
      </w:r>
      <w:r w:rsidR="00403F17" w:rsidRPr="00744DD5">
        <w:rPr>
          <w:rFonts w:ascii="Franklin Gothic Demi" w:hAnsi="Franklin Gothic Demi"/>
          <w:color w:val="FF0000"/>
          <w:sz w:val="40"/>
        </w:rPr>
        <w:t>свиньи, кабаны, олени и лоси</w:t>
      </w:r>
      <w:r w:rsidR="00BC1660" w:rsidRPr="00744DD5">
        <w:rPr>
          <w:rFonts w:ascii="Franklin Gothic Demi" w:hAnsi="Franklin Gothic Demi"/>
          <w:color w:val="FF0000"/>
          <w:sz w:val="40"/>
        </w:rPr>
        <w:t>.</w:t>
      </w:r>
      <w:r>
        <w:rPr>
          <w:rFonts w:ascii="Franklin Gothic Demi" w:hAnsi="Franklin Gothic Demi"/>
          <w:color w:val="FF0000"/>
          <w:sz w:val="40"/>
        </w:rPr>
        <w:tab/>
      </w:r>
    </w:p>
    <w:p w:rsidR="004B760C" w:rsidRPr="0097094E" w:rsidRDefault="009E5C77" w:rsidP="00403F17">
      <w:pPr>
        <w:pStyle w:val="ab"/>
        <w:jc w:val="center"/>
        <w:rPr>
          <w:rFonts w:ascii="Franklin Gothic Demi" w:hAnsi="Franklin Gothic Demi"/>
          <w:color w:val="002060"/>
          <w:sz w:val="40"/>
        </w:rPr>
      </w:pPr>
      <w:r w:rsidRPr="0097094E">
        <w:rPr>
          <w:rFonts w:ascii="Franklin Gothic Demi" w:hAnsi="Franklin Gothic Demi"/>
          <w:color w:val="002060"/>
          <w:sz w:val="40"/>
        </w:rPr>
        <w:t>Н</w:t>
      </w:r>
      <w:r w:rsidR="00ED11D7" w:rsidRPr="0097094E">
        <w:rPr>
          <w:rFonts w:ascii="Franklin Gothic Demi" w:hAnsi="Franklin Gothic Demi"/>
          <w:color w:val="002060"/>
          <w:sz w:val="40"/>
        </w:rPr>
        <w:t>аносит масштабный экономический ущерб</w:t>
      </w:r>
      <w:r w:rsidR="00744DD5" w:rsidRPr="0097094E">
        <w:rPr>
          <w:rFonts w:ascii="Franklin Gothic Demi" w:hAnsi="Franklin Gothic Demi"/>
          <w:color w:val="002060"/>
          <w:sz w:val="40"/>
        </w:rPr>
        <w:t xml:space="preserve"> сельскохозяйственным предприятиям</w:t>
      </w:r>
      <w:r w:rsidR="00ED11D7" w:rsidRPr="0097094E">
        <w:rPr>
          <w:rFonts w:ascii="Franklin Gothic Demi" w:hAnsi="Franklin Gothic Demi"/>
          <w:color w:val="002060"/>
          <w:sz w:val="40"/>
        </w:rPr>
        <w:t>!</w:t>
      </w:r>
    </w:p>
    <w:p w:rsidR="0097094E" w:rsidRPr="00744DD5" w:rsidRDefault="001E72C6" w:rsidP="00403F17">
      <w:pPr>
        <w:pStyle w:val="ab"/>
        <w:jc w:val="center"/>
        <w:rPr>
          <w:rFonts w:ascii="Franklin Gothic Demi" w:hAnsi="Franklin Gothic Demi"/>
          <w:color w:val="FF0000"/>
          <w:sz w:val="40"/>
        </w:rPr>
      </w:pPr>
      <w:r>
        <w:rPr>
          <w:rFonts w:ascii="Franklin Gothic Demi" w:hAnsi="Franklin Gothic Demi"/>
          <w:color w:val="FF0000"/>
          <w:sz w:val="40"/>
        </w:rPr>
        <w:t>Заболевание опасно</w:t>
      </w:r>
      <w:r w:rsidR="0097094E">
        <w:rPr>
          <w:rFonts w:ascii="Franklin Gothic Demi" w:hAnsi="Franklin Gothic Demi"/>
          <w:color w:val="FF0000"/>
          <w:sz w:val="40"/>
        </w:rPr>
        <w:t xml:space="preserve"> </w:t>
      </w:r>
      <w:r w:rsidR="0097094E" w:rsidRPr="0097094E">
        <w:rPr>
          <w:rFonts w:ascii="Franklin Gothic Demi" w:hAnsi="Franklin Gothic Demi"/>
          <w:color w:val="FF0000"/>
          <w:sz w:val="40"/>
        </w:rPr>
        <w:t>для человека (особенно для детей)!</w:t>
      </w:r>
    </w:p>
    <w:p w:rsidR="00ED7EDD" w:rsidRPr="00ED7EDD" w:rsidRDefault="00BC1660" w:rsidP="00A034F3">
      <w:pPr>
        <w:pStyle w:val="ab"/>
        <w:tabs>
          <w:tab w:val="center" w:pos="5712"/>
        </w:tabs>
        <w:rPr>
          <w:rFonts w:ascii="Franklin Gothic Demi" w:hAnsi="Franklin Gothic Demi"/>
          <w:color w:val="FF0000"/>
          <w:sz w:val="28"/>
        </w:rPr>
      </w:pPr>
      <w:r w:rsidRPr="00185BE1">
        <w:rPr>
          <w:rFonts w:ascii="Franklin Gothic Demi" w:hAnsi="Franklin Gothic Demi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4A0008" wp14:editId="75EFFAAF">
                <wp:simplePos x="0" y="0"/>
                <wp:positionH relativeFrom="margin">
                  <wp:align>left</wp:align>
                </wp:positionH>
                <wp:positionV relativeFrom="paragraph">
                  <wp:posOffset>125095</wp:posOffset>
                </wp:positionV>
                <wp:extent cx="7254240" cy="15240"/>
                <wp:effectExtent l="0" t="0" r="22860" b="2286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54240" cy="15240"/>
                        </a:xfrm>
                        <a:prstGeom prst="line">
                          <a:avLst/>
                        </a:prstGeom>
                        <a:ln>
                          <a:solidFill>
                            <a:srgbClr val="2D72B1"/>
                          </a:solidFill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6D250E7" id="Прямая соединительная линия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9.85pt" to="571.2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" strokecolor="#2d72b1" strokeweight="1.5pt">
                <v:stroke joinstyle="miter"/>
                <w10:wrap anchorx="margin"/>
              </v:line>
            </w:pict>
          </mc:Fallback>
        </mc:AlternateContent>
      </w:r>
      <w:r w:rsidR="00A034F3">
        <w:rPr>
          <w:rFonts w:ascii="Franklin Gothic Demi" w:hAnsi="Franklin Gothic Demi"/>
          <w:color w:val="FF0000"/>
          <w:sz w:val="28"/>
        </w:rPr>
        <w:tab/>
      </w:r>
    </w:p>
    <w:p w:rsidR="00744DD5" w:rsidRDefault="00091C68" w:rsidP="00744DD5">
      <w:pPr>
        <w:pStyle w:val="ab"/>
        <w:numPr>
          <w:ilvl w:val="0"/>
          <w:numId w:val="13"/>
        </w:numPr>
        <w:jc w:val="both"/>
        <w:rPr>
          <w:rFonts w:ascii="Franklin Gothic Demi" w:hAnsi="Franklin Gothic Demi"/>
          <w:sz w:val="36"/>
        </w:rPr>
      </w:pPr>
      <w:r w:rsidRPr="00744DD5">
        <w:rPr>
          <w:rFonts w:ascii="Franklin Gothic Demi" w:hAnsi="Franklin Gothic Demi"/>
          <w:sz w:val="36"/>
        </w:rPr>
        <w:t>У животных на слиз</w:t>
      </w:r>
      <w:r w:rsidR="00185BE1" w:rsidRPr="00744DD5">
        <w:rPr>
          <w:rFonts w:ascii="Franklin Gothic Demi" w:hAnsi="Franklin Gothic Demi"/>
          <w:sz w:val="36"/>
        </w:rPr>
        <w:t>истой оболочке ротовой полости</w:t>
      </w:r>
      <w:r w:rsidRPr="00744DD5">
        <w:rPr>
          <w:rFonts w:ascii="Franklin Gothic Demi" w:hAnsi="Franklin Gothic Demi"/>
          <w:sz w:val="36"/>
        </w:rPr>
        <w:t xml:space="preserve">, на коже </w:t>
      </w:r>
      <w:proofErr w:type="spellStart"/>
      <w:r w:rsidRPr="00744DD5">
        <w:rPr>
          <w:rFonts w:ascii="Franklin Gothic Demi" w:hAnsi="Franklin Gothic Demi"/>
          <w:sz w:val="36"/>
        </w:rPr>
        <w:t>межкопытной</w:t>
      </w:r>
      <w:proofErr w:type="spellEnd"/>
      <w:r w:rsidRPr="00744DD5">
        <w:rPr>
          <w:rFonts w:ascii="Franklin Gothic Demi" w:hAnsi="Franklin Gothic Demi"/>
          <w:sz w:val="36"/>
        </w:rPr>
        <w:t xml:space="preserve"> щели и вымени образуются пузыри (афты)</w:t>
      </w:r>
      <w:r w:rsidR="00185BE1" w:rsidRPr="00744DD5">
        <w:rPr>
          <w:rFonts w:ascii="Franklin Gothic Demi" w:hAnsi="Franklin Gothic Demi"/>
          <w:sz w:val="36"/>
        </w:rPr>
        <w:t>, которые через 12-24 часа разрываются, и</w:t>
      </w:r>
      <w:r w:rsidR="007E0FEB" w:rsidRPr="00744DD5">
        <w:rPr>
          <w:rFonts w:ascii="Franklin Gothic Demi" w:hAnsi="Franklin Gothic Demi"/>
          <w:sz w:val="36"/>
        </w:rPr>
        <w:t xml:space="preserve"> на их месте остаются язвы и эр</w:t>
      </w:r>
      <w:r w:rsidR="00185BE1" w:rsidRPr="00744DD5">
        <w:rPr>
          <w:rFonts w:ascii="Franklin Gothic Demi" w:hAnsi="Franklin Gothic Demi"/>
          <w:sz w:val="36"/>
        </w:rPr>
        <w:t>озии.</w:t>
      </w:r>
      <w:r w:rsidR="00DE40B9">
        <w:rPr>
          <w:rFonts w:ascii="Franklin Gothic Demi" w:hAnsi="Franklin Gothic Demi"/>
          <w:sz w:val="36"/>
        </w:rPr>
        <w:t xml:space="preserve"> Животные угнетены, отказываются от корма.</w:t>
      </w:r>
    </w:p>
    <w:p w:rsidR="00744DD5" w:rsidRDefault="00185BE1" w:rsidP="00744DD5">
      <w:pPr>
        <w:pStyle w:val="ab"/>
        <w:numPr>
          <w:ilvl w:val="0"/>
          <w:numId w:val="13"/>
        </w:numPr>
        <w:jc w:val="both"/>
        <w:rPr>
          <w:rFonts w:ascii="Franklin Gothic Demi" w:hAnsi="Franklin Gothic Demi"/>
          <w:sz w:val="36"/>
        </w:rPr>
      </w:pPr>
      <w:r w:rsidRPr="00744DD5">
        <w:rPr>
          <w:rFonts w:ascii="Franklin Gothic Demi" w:hAnsi="Franklin Gothic Demi"/>
          <w:sz w:val="36"/>
        </w:rPr>
        <w:t>У молодняка животных болезнь протекает в септической форме с яв</w:t>
      </w:r>
      <w:r w:rsidR="007E0FEB" w:rsidRPr="00744DD5">
        <w:rPr>
          <w:rFonts w:ascii="Franklin Gothic Demi" w:hAnsi="Franklin Gothic Demi"/>
          <w:sz w:val="36"/>
        </w:rPr>
        <w:t>лениями острого гастро</w:t>
      </w:r>
      <w:r w:rsidR="00744DD5">
        <w:rPr>
          <w:rFonts w:ascii="Franklin Gothic Demi" w:hAnsi="Franklin Gothic Demi"/>
          <w:sz w:val="36"/>
        </w:rPr>
        <w:t>энтерита</w:t>
      </w:r>
      <w:r w:rsidR="0097094E">
        <w:rPr>
          <w:rFonts w:ascii="Franklin Gothic Demi" w:hAnsi="Franklin Gothic Demi"/>
          <w:sz w:val="36"/>
        </w:rPr>
        <w:t xml:space="preserve"> и миокардита.</w:t>
      </w:r>
    </w:p>
    <w:p w:rsidR="00ED7EDD" w:rsidRPr="00ED7EDD" w:rsidRDefault="00744DD5" w:rsidP="00ED7EDD">
      <w:pPr>
        <w:pStyle w:val="ab"/>
        <w:numPr>
          <w:ilvl w:val="0"/>
          <w:numId w:val="13"/>
        </w:numPr>
        <w:spacing w:line="360" w:lineRule="auto"/>
        <w:jc w:val="both"/>
        <w:rPr>
          <w:rFonts w:ascii="Franklin Gothic Demi" w:hAnsi="Franklin Gothic Demi"/>
          <w:sz w:val="36"/>
        </w:rPr>
      </w:pPr>
      <w:r>
        <w:rPr>
          <w:rFonts w:ascii="Franklin Gothic Demi" w:hAnsi="Franklin Gothic Demi"/>
          <w:sz w:val="36"/>
        </w:rPr>
        <w:t>С</w:t>
      </w:r>
      <w:r w:rsidR="00694908" w:rsidRPr="00744DD5">
        <w:rPr>
          <w:rFonts w:ascii="Franklin Gothic Demi" w:hAnsi="Franklin Gothic Demi"/>
          <w:sz w:val="36"/>
        </w:rPr>
        <w:t>мертность достигает 80-100%</w:t>
      </w:r>
      <w:r w:rsidR="005F4B26" w:rsidRPr="00744DD5">
        <w:rPr>
          <w:rFonts w:ascii="Franklin Gothic Demi" w:hAnsi="Franklin Gothic Demi"/>
          <w:sz w:val="36"/>
        </w:rPr>
        <w:t>.</w:t>
      </w:r>
    </w:p>
    <w:p w:rsidR="00744DD5" w:rsidRPr="002114B1" w:rsidRDefault="009E5C77" w:rsidP="00ED7EDD">
      <w:pPr>
        <w:pStyle w:val="ab"/>
        <w:jc w:val="center"/>
        <w:rPr>
          <w:rFonts w:ascii="Franklin Gothic Demi" w:hAnsi="Franklin Gothic Demi"/>
          <w:color w:val="02197C"/>
          <w:sz w:val="36"/>
        </w:rPr>
      </w:pPr>
      <w:r w:rsidRPr="002114B1">
        <w:rPr>
          <w:rFonts w:ascii="Franklin Gothic Demi" w:hAnsi="Franklin Gothic Demi"/>
          <w:color w:val="02197C"/>
          <w:sz w:val="36"/>
        </w:rPr>
        <w:t>Источник инфекции б</w:t>
      </w:r>
      <w:r w:rsidR="00185BE1" w:rsidRPr="002114B1">
        <w:rPr>
          <w:rFonts w:ascii="Franklin Gothic Demi" w:hAnsi="Franklin Gothic Demi"/>
          <w:color w:val="02197C"/>
          <w:sz w:val="36"/>
        </w:rPr>
        <w:t>ольные и переб</w:t>
      </w:r>
      <w:r w:rsidR="0097094E" w:rsidRPr="002114B1">
        <w:rPr>
          <w:rFonts w:ascii="Franklin Gothic Demi" w:hAnsi="Franklin Gothic Demi"/>
          <w:color w:val="02197C"/>
          <w:sz w:val="36"/>
        </w:rPr>
        <w:t>олевшие животные.</w:t>
      </w:r>
    </w:p>
    <w:p w:rsidR="00694908" w:rsidRPr="002114B1" w:rsidRDefault="0097094E" w:rsidP="00ED7EDD">
      <w:pPr>
        <w:pStyle w:val="ab"/>
        <w:jc w:val="center"/>
        <w:rPr>
          <w:rFonts w:ascii="Franklin Gothic Demi" w:hAnsi="Franklin Gothic Demi"/>
          <w:color w:val="02197C"/>
          <w:sz w:val="36"/>
        </w:rPr>
      </w:pPr>
      <w:r w:rsidRPr="002114B1">
        <w:rPr>
          <w:rFonts w:ascii="Franklin Gothic Demi" w:hAnsi="Franklin Gothic Demi"/>
          <w:color w:val="02197C"/>
          <w:sz w:val="36"/>
        </w:rPr>
        <w:t>Вирус передаётся с</w:t>
      </w:r>
      <w:r w:rsidR="00185BE1" w:rsidRPr="002114B1">
        <w:rPr>
          <w:rFonts w:ascii="Franklin Gothic Demi" w:hAnsi="Franklin Gothic Demi"/>
          <w:color w:val="02197C"/>
          <w:sz w:val="36"/>
        </w:rPr>
        <w:t xml:space="preserve"> корма</w:t>
      </w:r>
      <w:r w:rsidRPr="002114B1">
        <w:rPr>
          <w:rFonts w:ascii="Franklin Gothic Demi" w:hAnsi="Franklin Gothic Demi"/>
          <w:color w:val="02197C"/>
          <w:sz w:val="36"/>
        </w:rPr>
        <w:t>ми, инвентарём, а также с продукцией, полученной от больных животных.</w:t>
      </w:r>
    </w:p>
    <w:p w:rsidR="00185BE1" w:rsidRPr="001D1B0F" w:rsidRDefault="00185BE1" w:rsidP="00ED7EDD">
      <w:pPr>
        <w:pStyle w:val="ab"/>
        <w:jc w:val="center"/>
        <w:rPr>
          <w:rFonts w:ascii="Franklin Gothic Demi" w:hAnsi="Franklin Gothic Demi"/>
          <w:color w:val="FF0000"/>
          <w:sz w:val="36"/>
        </w:rPr>
      </w:pPr>
      <w:r w:rsidRPr="001D1B0F">
        <w:rPr>
          <w:rFonts w:ascii="Franklin Gothic Demi" w:hAnsi="Franklin Gothic Demi"/>
          <w:color w:val="FF0000"/>
          <w:sz w:val="36"/>
        </w:rPr>
        <w:t>Человек чаще заражается при употреблении сырого молока!</w:t>
      </w:r>
    </w:p>
    <w:p w:rsidR="00091C68" w:rsidRPr="00185BE1" w:rsidRDefault="007E0FEB" w:rsidP="002566C9">
      <w:pPr>
        <w:pStyle w:val="ab"/>
        <w:tabs>
          <w:tab w:val="left" w:pos="7536"/>
        </w:tabs>
        <w:jc w:val="both"/>
        <w:rPr>
          <w:rFonts w:ascii="Franklin Gothic Demi" w:hAnsi="Franklin Gothic Demi"/>
          <w:sz w:val="28"/>
        </w:rPr>
      </w:pPr>
      <w:r>
        <w:rPr>
          <w:rFonts w:ascii="Franklin Gothic Demi" w:hAnsi="Franklin Gothic Demi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7BF392" wp14:editId="103C17C3">
                <wp:simplePos x="0" y="0"/>
                <wp:positionH relativeFrom="margin">
                  <wp:align>right</wp:align>
                </wp:positionH>
                <wp:positionV relativeFrom="paragraph">
                  <wp:posOffset>111125</wp:posOffset>
                </wp:positionV>
                <wp:extent cx="7223760" cy="15240"/>
                <wp:effectExtent l="0" t="0" r="34290" b="2286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23760" cy="1524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5696"/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1CA08C7" id="Прямая соединительная линия 6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517.6pt,8.75pt" to="1086.4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" strokecolor="#005696" strokeweight="1.5pt">
                <v:stroke joinstyle="miter"/>
                <w10:wrap anchorx="margin"/>
              </v:line>
            </w:pict>
          </mc:Fallback>
        </mc:AlternateContent>
      </w:r>
      <w:r w:rsidR="002566C9">
        <w:rPr>
          <w:rFonts w:ascii="Franklin Gothic Demi" w:hAnsi="Franklin Gothic Demi"/>
          <w:sz w:val="28"/>
        </w:rPr>
        <w:tab/>
      </w:r>
    </w:p>
    <w:p w:rsidR="00565B8D" w:rsidRPr="00565B8D" w:rsidRDefault="002F339F" w:rsidP="00565B8D">
      <w:pPr>
        <w:pStyle w:val="ab"/>
        <w:jc w:val="center"/>
        <w:rPr>
          <w:rFonts w:ascii="Franklin Gothic Demi" w:hAnsi="Franklin Gothic Demi"/>
          <w:color w:val="FF0000"/>
          <w:sz w:val="36"/>
          <w:u w:val="single"/>
        </w:rPr>
      </w:pPr>
      <w:r>
        <w:rPr>
          <w:rFonts w:ascii="Franklin Gothic Demi" w:hAnsi="Franklin Gothic Demi"/>
          <w:noProof/>
          <w:color w:val="FF0000"/>
          <w:sz w:val="36"/>
          <w:u w:val="single"/>
          <w:lang w:eastAsia="ru-RU"/>
        </w:rPr>
        <w:drawing>
          <wp:anchor distT="0" distB="0" distL="114300" distR="114300" simplePos="0" relativeHeight="251665408" behindDoc="1" locked="0" layoutInCell="1" allowOverlap="1" wp14:anchorId="25A6D778" wp14:editId="0CA4D7A3">
            <wp:simplePos x="0" y="0"/>
            <wp:positionH relativeFrom="margin">
              <wp:align>right</wp:align>
            </wp:positionH>
            <wp:positionV relativeFrom="paragraph">
              <wp:posOffset>2187575</wp:posOffset>
            </wp:positionV>
            <wp:extent cx="1554480" cy="1234440"/>
            <wp:effectExtent l="0" t="0" r="7620" b="381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25f90af254ea85c9ac7b4fa10413ae58 (2).jpg"/>
                    <pic:cNvPicPr/>
                  </pic:nvPicPr>
                  <pic:blipFill>
                    <a:blip r:embed="rId11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554480" cy="1234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Franklin Gothic Demi" w:hAnsi="Franklin Gothic Demi" w:cs="Times New Roman"/>
          <w:b/>
          <w:noProof/>
          <w:sz w:val="36"/>
          <w:szCs w:val="32"/>
          <w:u w:val="single"/>
          <w:lang w:eastAsia="ru-RU"/>
        </w:rPr>
        <w:drawing>
          <wp:anchor distT="0" distB="0" distL="114300" distR="114300" simplePos="0" relativeHeight="251664384" behindDoc="1" locked="0" layoutInCell="1" allowOverlap="1" wp14:anchorId="3C242C12" wp14:editId="52BB77BE">
            <wp:simplePos x="0" y="0"/>
            <wp:positionH relativeFrom="margin">
              <wp:align>left</wp:align>
            </wp:positionH>
            <wp:positionV relativeFrom="paragraph">
              <wp:posOffset>2174875</wp:posOffset>
            </wp:positionV>
            <wp:extent cx="1783080" cy="1051560"/>
            <wp:effectExtent l="0" t="0" r="762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77_0__83205_zoom (2).jpg"/>
                    <pic:cNvPicPr/>
                  </pic:nvPicPr>
                  <pic:blipFill>
                    <a:blip r:embed="rId12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3080" cy="1051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1C68" w:rsidRPr="00565B8D">
        <w:rPr>
          <w:rFonts w:ascii="Franklin Gothic Demi" w:hAnsi="Franklin Gothic Demi"/>
          <w:color w:val="FF0000"/>
          <w:sz w:val="36"/>
          <w:u w:val="single"/>
        </w:rPr>
        <w:t>Для</w:t>
      </w:r>
      <w:r w:rsidR="00565B8D" w:rsidRPr="00565B8D">
        <w:rPr>
          <w:rFonts w:ascii="Franklin Gothic Demi" w:hAnsi="Franklin Gothic Demi"/>
          <w:color w:val="FF0000"/>
          <w:sz w:val="36"/>
          <w:u w:val="single"/>
        </w:rPr>
        <w:t xml:space="preserve"> недопущения заноса вируса ящура</w:t>
      </w:r>
      <w:r w:rsidR="00091C68" w:rsidRPr="00565B8D">
        <w:rPr>
          <w:rFonts w:ascii="Franklin Gothic Demi" w:hAnsi="Franklin Gothic Demi"/>
          <w:color w:val="FF0000"/>
          <w:sz w:val="36"/>
          <w:u w:val="single"/>
        </w:rPr>
        <w:t xml:space="preserve"> ЗАПРЕЩАЕТСЯ в</w:t>
      </w:r>
      <w:r w:rsidR="009E5C77" w:rsidRPr="00565B8D">
        <w:rPr>
          <w:rFonts w:ascii="Franklin Gothic Demi" w:hAnsi="Franklin Gothic Demi"/>
          <w:color w:val="FF0000"/>
          <w:sz w:val="36"/>
          <w:u w:val="single"/>
        </w:rPr>
        <w:t>воз животных, кормов и кормовых добавок без согласования с Управлением вет</w:t>
      </w:r>
      <w:r w:rsidR="00185BE1" w:rsidRPr="00565B8D">
        <w:rPr>
          <w:rFonts w:ascii="Franklin Gothic Demi" w:hAnsi="Franklin Gothic Demi"/>
          <w:color w:val="FF0000"/>
          <w:sz w:val="36"/>
          <w:u w:val="single"/>
        </w:rPr>
        <w:t>еринарии Ленинградской области!</w:t>
      </w:r>
    </w:p>
    <w:tbl>
      <w:tblPr>
        <w:tblStyle w:val="a4"/>
        <w:tblW w:w="11908" w:type="dxa"/>
        <w:tblInd w:w="-289" w:type="dxa"/>
        <w:shd w:val="clear" w:color="auto" w:fill="0062AC"/>
        <w:tblLook w:val="04A0" w:firstRow="1" w:lastRow="0" w:firstColumn="1" w:lastColumn="0" w:noHBand="0" w:noVBand="1"/>
      </w:tblPr>
      <w:tblGrid>
        <w:gridCol w:w="11908"/>
      </w:tblGrid>
      <w:tr w:rsidR="00565B8D" w:rsidTr="00ED7EDD">
        <w:trPr>
          <w:trHeight w:val="1820"/>
        </w:trPr>
        <w:tc>
          <w:tcPr>
            <w:tcW w:w="11908" w:type="dxa"/>
            <w:shd w:val="clear" w:color="auto" w:fill="0062AC"/>
            <w:vAlign w:val="center"/>
          </w:tcPr>
          <w:p w:rsidR="00565B8D" w:rsidRDefault="00565B8D" w:rsidP="00565B8D">
            <w:pPr>
              <w:pStyle w:val="ab"/>
              <w:jc w:val="center"/>
              <w:rPr>
                <w:rFonts w:ascii="Franklin Gothic Demi" w:hAnsi="Franklin Gothic Demi"/>
                <w:color w:val="FFFFFF" w:themeColor="background1"/>
                <w:sz w:val="36"/>
              </w:rPr>
            </w:pPr>
            <w:r w:rsidRPr="00565B8D">
              <w:rPr>
                <w:rFonts w:ascii="Franklin Gothic Demi" w:hAnsi="Franklin Gothic Demi"/>
                <w:color w:val="FFFFFF" w:themeColor="background1"/>
                <w:sz w:val="36"/>
              </w:rPr>
              <w:t>Продукция, купленная в мест</w:t>
            </w:r>
            <w:r>
              <w:rPr>
                <w:rFonts w:ascii="Franklin Gothic Demi" w:hAnsi="Franklin Gothic Demi"/>
                <w:color w:val="FFFFFF" w:themeColor="background1"/>
                <w:sz w:val="36"/>
              </w:rPr>
              <w:t>ах несанкционированной торговли</w:t>
            </w:r>
          </w:p>
          <w:p w:rsidR="00DE40B9" w:rsidRDefault="00565B8D" w:rsidP="00AE4504">
            <w:pPr>
              <w:pStyle w:val="ab"/>
              <w:jc w:val="center"/>
              <w:rPr>
                <w:rFonts w:ascii="Franklin Gothic Demi" w:hAnsi="Franklin Gothic Demi"/>
                <w:color w:val="FFFFFF" w:themeColor="background1"/>
                <w:sz w:val="36"/>
              </w:rPr>
            </w:pPr>
            <w:r w:rsidRPr="00565B8D">
              <w:rPr>
                <w:rFonts w:ascii="Franklin Gothic Demi" w:hAnsi="Franklin Gothic Demi"/>
                <w:color w:val="FFFFFF" w:themeColor="background1"/>
                <w:sz w:val="36"/>
              </w:rPr>
              <w:t>(</w:t>
            </w:r>
            <w:r w:rsidR="00AE4504">
              <w:rPr>
                <w:rFonts w:ascii="Franklin Gothic Demi" w:hAnsi="Franklin Gothic Demi"/>
                <w:color w:val="FFFFFF" w:themeColor="background1"/>
                <w:sz w:val="36"/>
              </w:rPr>
              <w:t xml:space="preserve">на «стихийных рынках», </w:t>
            </w:r>
            <w:r w:rsidRPr="00565B8D">
              <w:rPr>
                <w:rFonts w:ascii="Franklin Gothic Demi" w:hAnsi="Franklin Gothic Demi"/>
                <w:color w:val="FFFFFF" w:themeColor="background1"/>
                <w:sz w:val="36"/>
              </w:rPr>
              <w:t xml:space="preserve">вдоль дорог, </w:t>
            </w:r>
            <w:r w:rsidR="00DE40B9">
              <w:rPr>
                <w:rFonts w:ascii="Franklin Gothic Demi" w:hAnsi="Franklin Gothic Demi"/>
                <w:color w:val="FFFFFF" w:themeColor="background1"/>
                <w:sz w:val="36"/>
              </w:rPr>
              <w:t>с автомобилей, и в иных местах)</w:t>
            </w:r>
          </w:p>
          <w:p w:rsidR="00565B8D" w:rsidRPr="00565B8D" w:rsidRDefault="00AE4504" w:rsidP="00DE40B9">
            <w:pPr>
              <w:pStyle w:val="ab"/>
              <w:jc w:val="center"/>
              <w:rPr>
                <w:rFonts w:ascii="Franklin Gothic Demi" w:hAnsi="Franklin Gothic Demi"/>
                <w:color w:val="FFFFFF" w:themeColor="background1"/>
                <w:sz w:val="36"/>
              </w:rPr>
            </w:pPr>
            <w:r>
              <w:rPr>
                <w:rFonts w:ascii="Franklin Gothic Demi" w:hAnsi="Franklin Gothic Demi"/>
                <w:color w:val="FFFFFF" w:themeColor="background1"/>
                <w:sz w:val="36"/>
              </w:rPr>
              <w:t>не подвергается</w:t>
            </w:r>
            <w:r w:rsidR="00DE40B9">
              <w:rPr>
                <w:rFonts w:ascii="Franklin Gothic Demi" w:hAnsi="Franklin Gothic Demi"/>
                <w:color w:val="FFFFFF" w:themeColor="background1"/>
                <w:sz w:val="36"/>
              </w:rPr>
              <w:t xml:space="preserve"> </w:t>
            </w:r>
            <w:r w:rsidR="00565B8D" w:rsidRPr="00565B8D">
              <w:rPr>
                <w:rFonts w:ascii="Franklin Gothic Demi" w:hAnsi="Franklin Gothic Demi"/>
                <w:color w:val="FFFFFF" w:themeColor="background1"/>
                <w:sz w:val="36"/>
              </w:rPr>
              <w:t>ветеринарно-санитарной экспертизе</w:t>
            </w:r>
          </w:p>
          <w:p w:rsidR="00AE4504" w:rsidRDefault="00565B8D" w:rsidP="00AE4504">
            <w:pPr>
              <w:pStyle w:val="ab"/>
              <w:jc w:val="center"/>
            </w:pPr>
            <w:r w:rsidRPr="00565B8D">
              <w:rPr>
                <w:rFonts w:ascii="Franklin Gothic Demi" w:hAnsi="Franklin Gothic Demi"/>
                <w:color w:val="FFFFFF" w:themeColor="background1"/>
                <w:sz w:val="36"/>
              </w:rPr>
              <w:t>государственной ветеринарной службой Ленинградской области</w:t>
            </w:r>
            <w:r>
              <w:t xml:space="preserve"> </w:t>
            </w:r>
            <w:r w:rsidR="00AE4504">
              <w:t xml:space="preserve"> </w:t>
            </w:r>
            <w:r w:rsidR="00AE4504" w:rsidRPr="001E72C6">
              <w:rPr>
                <w:rFonts w:ascii="Franklin Gothic Demi" w:hAnsi="Franklin Gothic Demi"/>
                <w:color w:val="FFFFFF" w:themeColor="background1"/>
                <w:sz w:val="36"/>
              </w:rPr>
              <w:t>и</w:t>
            </w:r>
          </w:p>
          <w:p w:rsidR="00565B8D" w:rsidRPr="00565B8D" w:rsidRDefault="00AE4504" w:rsidP="00AE4504">
            <w:pPr>
              <w:pStyle w:val="ab"/>
              <w:jc w:val="center"/>
              <w:rPr>
                <w:rFonts w:ascii="Franklin Gothic Demi" w:hAnsi="Franklin Gothic Demi"/>
                <w:color w:val="FFFFFF" w:themeColor="background1"/>
                <w:sz w:val="36"/>
              </w:rPr>
            </w:pPr>
            <w:r w:rsidRPr="00AE4504">
              <w:rPr>
                <w:rFonts w:ascii="Franklin Gothic Demi" w:hAnsi="Franklin Gothic Demi"/>
                <w:color w:val="FFFFFF" w:themeColor="background1"/>
                <w:sz w:val="36"/>
              </w:rPr>
              <w:t>является</w:t>
            </w:r>
            <w:r w:rsidRPr="00AE4504">
              <w:rPr>
                <w:rFonts w:ascii="Franklin Gothic Demi" w:hAnsi="Franklin Gothic Demi"/>
                <w:color w:val="FFFFFF" w:themeColor="background1"/>
                <w:sz w:val="40"/>
              </w:rPr>
              <w:t xml:space="preserve"> </w:t>
            </w:r>
            <w:r w:rsidRPr="00AE4504">
              <w:rPr>
                <w:rFonts w:ascii="Franklin Gothic Demi" w:hAnsi="Franklin Gothic Demi"/>
                <w:color w:val="FFFF00"/>
                <w:sz w:val="48"/>
              </w:rPr>
              <w:t>потенциально</w:t>
            </w:r>
            <w:r w:rsidRPr="00AE4504">
              <w:rPr>
                <w:color w:val="FFFF00"/>
                <w:sz w:val="28"/>
              </w:rPr>
              <w:t xml:space="preserve"> </w:t>
            </w:r>
            <w:r>
              <w:rPr>
                <w:rFonts w:ascii="Franklin Gothic Demi" w:hAnsi="Franklin Gothic Demi"/>
                <w:color w:val="FFFF00"/>
                <w:sz w:val="48"/>
              </w:rPr>
              <w:t>опасной!</w:t>
            </w:r>
          </w:p>
        </w:tc>
      </w:tr>
    </w:tbl>
    <w:p w:rsidR="00CD116B" w:rsidRPr="00744DD5" w:rsidRDefault="00CD116B" w:rsidP="002F339F">
      <w:pPr>
        <w:pStyle w:val="ab"/>
        <w:ind w:firstLine="708"/>
        <w:rPr>
          <w:rFonts w:ascii="Franklin Gothic Demi" w:hAnsi="Franklin Gothic Demi" w:cs="Times New Roman"/>
          <w:sz w:val="14"/>
          <w:szCs w:val="28"/>
        </w:rPr>
      </w:pPr>
    </w:p>
    <w:p w:rsidR="00CD5CC8" w:rsidRPr="00744DD5" w:rsidRDefault="0066609B" w:rsidP="00071D8B">
      <w:pPr>
        <w:tabs>
          <w:tab w:val="center" w:pos="5613"/>
          <w:tab w:val="left" w:pos="9264"/>
          <w:tab w:val="left" w:pos="10020"/>
        </w:tabs>
        <w:spacing w:after="0" w:line="240" w:lineRule="auto"/>
        <w:jc w:val="center"/>
        <w:rPr>
          <w:rFonts w:ascii="Franklin Gothic Demi" w:hAnsi="Franklin Gothic Demi" w:cs="Times New Roman"/>
          <w:b/>
          <w:sz w:val="36"/>
          <w:szCs w:val="32"/>
          <w:u w:val="single"/>
        </w:rPr>
      </w:pPr>
      <w:r w:rsidRPr="00744DD5">
        <w:rPr>
          <w:rFonts w:ascii="Franklin Gothic Demi" w:hAnsi="Franklin Gothic Demi" w:cs="Times New Roman"/>
          <w:b/>
          <w:color w:val="FF0000"/>
          <w:sz w:val="36"/>
          <w:szCs w:val="32"/>
          <w:u w:val="single"/>
        </w:rPr>
        <w:t xml:space="preserve">С О </w:t>
      </w:r>
      <w:proofErr w:type="spellStart"/>
      <w:proofErr w:type="gramStart"/>
      <w:r w:rsidRPr="00744DD5">
        <w:rPr>
          <w:rFonts w:ascii="Franklin Gothic Demi" w:hAnsi="Franklin Gothic Demi" w:cs="Times New Roman"/>
          <w:b/>
          <w:color w:val="FF0000"/>
          <w:sz w:val="36"/>
          <w:szCs w:val="32"/>
          <w:u w:val="single"/>
        </w:rPr>
        <w:t>О</w:t>
      </w:r>
      <w:proofErr w:type="spellEnd"/>
      <w:proofErr w:type="gramEnd"/>
      <w:r w:rsidRPr="00744DD5">
        <w:rPr>
          <w:rFonts w:ascii="Franklin Gothic Demi" w:hAnsi="Franklin Gothic Demi" w:cs="Times New Roman"/>
          <w:b/>
          <w:color w:val="FF0000"/>
          <w:sz w:val="36"/>
          <w:szCs w:val="32"/>
          <w:u w:val="single"/>
        </w:rPr>
        <w:t xml:space="preserve"> Б Щ А Й Т Е </w:t>
      </w:r>
      <w:r w:rsidR="00CD5CC8" w:rsidRPr="00744DD5">
        <w:rPr>
          <w:rFonts w:ascii="Franklin Gothic Demi" w:hAnsi="Franklin Gothic Demi" w:cs="Times New Roman"/>
          <w:b/>
          <w:color w:val="FF0000"/>
          <w:sz w:val="36"/>
          <w:szCs w:val="32"/>
          <w:u w:val="single"/>
        </w:rPr>
        <w:t>!</w:t>
      </w:r>
    </w:p>
    <w:p w:rsidR="00185BE1" w:rsidRPr="00744DD5" w:rsidRDefault="00071D8B" w:rsidP="00071D8B">
      <w:pPr>
        <w:tabs>
          <w:tab w:val="center" w:pos="5613"/>
          <w:tab w:val="right" w:pos="11226"/>
        </w:tabs>
        <w:spacing w:after="0" w:line="240" w:lineRule="auto"/>
        <w:rPr>
          <w:rFonts w:ascii="Franklin Gothic Demi" w:hAnsi="Franklin Gothic Demi" w:cs="Times New Roman"/>
          <w:color w:val="FF0000"/>
          <w:sz w:val="32"/>
          <w:szCs w:val="24"/>
        </w:rPr>
      </w:pPr>
      <w:r>
        <w:rPr>
          <w:rFonts w:ascii="Franklin Gothic Demi" w:hAnsi="Franklin Gothic Demi" w:cs="Times New Roman"/>
          <w:color w:val="FF0000"/>
          <w:sz w:val="32"/>
          <w:szCs w:val="24"/>
        </w:rPr>
        <w:tab/>
      </w:r>
      <w:r w:rsidR="00841B67" w:rsidRPr="00744DD5">
        <w:rPr>
          <w:rFonts w:ascii="Franklin Gothic Demi" w:hAnsi="Franklin Gothic Demi" w:cs="Times New Roman"/>
          <w:color w:val="FF0000"/>
          <w:sz w:val="32"/>
          <w:szCs w:val="24"/>
        </w:rPr>
        <w:t>При обнаружении фактов незаконного перемещения животных!</w:t>
      </w:r>
      <w:r>
        <w:rPr>
          <w:rFonts w:ascii="Franklin Gothic Demi" w:hAnsi="Franklin Gothic Demi" w:cs="Times New Roman"/>
          <w:color w:val="FF0000"/>
          <w:sz w:val="32"/>
          <w:szCs w:val="24"/>
        </w:rPr>
        <w:tab/>
      </w:r>
    </w:p>
    <w:p w:rsidR="00ED7EDD" w:rsidRDefault="00CD5CC8" w:rsidP="00ED7EDD">
      <w:pPr>
        <w:spacing w:after="0" w:line="240" w:lineRule="auto"/>
        <w:jc w:val="center"/>
        <w:rPr>
          <w:rFonts w:ascii="Franklin Gothic Demi" w:hAnsi="Franklin Gothic Demi" w:cs="Times New Roman"/>
          <w:sz w:val="32"/>
          <w:szCs w:val="24"/>
        </w:rPr>
      </w:pPr>
      <w:r w:rsidRPr="00744DD5">
        <w:rPr>
          <w:rFonts w:ascii="Franklin Gothic Demi" w:hAnsi="Franklin Gothic Demi" w:cs="Times New Roman"/>
          <w:sz w:val="32"/>
          <w:szCs w:val="24"/>
        </w:rPr>
        <w:t>П</w:t>
      </w:r>
      <w:r w:rsidR="004B760C" w:rsidRPr="00744DD5">
        <w:rPr>
          <w:rFonts w:ascii="Franklin Gothic Demi" w:hAnsi="Franklin Gothic Demi" w:cs="Times New Roman"/>
          <w:sz w:val="32"/>
          <w:szCs w:val="24"/>
        </w:rPr>
        <w:t>ри падеже и обнаружении отходов убоя животных.</w:t>
      </w:r>
    </w:p>
    <w:p w:rsidR="00744DD5" w:rsidRPr="00744DD5" w:rsidRDefault="00DE17A4" w:rsidP="00ED7EDD">
      <w:pPr>
        <w:spacing w:after="0" w:line="240" w:lineRule="auto"/>
        <w:jc w:val="center"/>
        <w:rPr>
          <w:rFonts w:ascii="Franklin Gothic Demi" w:hAnsi="Franklin Gothic Demi" w:cs="Times New Roman"/>
          <w:sz w:val="32"/>
          <w:szCs w:val="24"/>
        </w:rPr>
      </w:pPr>
      <w:r>
        <w:rPr>
          <w:rFonts w:ascii="Franklin Gothic Demi" w:hAnsi="Franklin Gothic Demi" w:cs="Times New Roman"/>
          <w:color w:val="FF0000"/>
          <w:sz w:val="32"/>
          <w:szCs w:val="24"/>
        </w:rPr>
        <w:t>Телефоны</w:t>
      </w:r>
      <w:r w:rsidR="00CD5CC8" w:rsidRPr="00744DD5">
        <w:rPr>
          <w:rFonts w:ascii="Franklin Gothic Demi" w:hAnsi="Franklin Gothic Demi" w:cs="Times New Roman"/>
          <w:color w:val="FF0000"/>
          <w:sz w:val="32"/>
          <w:szCs w:val="24"/>
        </w:rPr>
        <w:t>:</w:t>
      </w:r>
      <w:r w:rsidR="00CD5CC8" w:rsidRPr="00744DD5">
        <w:rPr>
          <w:rFonts w:ascii="Franklin Gothic Demi" w:hAnsi="Franklin Gothic Demi" w:cs="Times New Roman"/>
          <w:b/>
          <w:color w:val="FF0000"/>
          <w:sz w:val="32"/>
          <w:szCs w:val="24"/>
        </w:rPr>
        <w:t xml:space="preserve"> </w:t>
      </w:r>
      <w:r>
        <w:rPr>
          <w:rFonts w:ascii="Franklin Gothic Demi" w:hAnsi="Franklin Gothic Demi" w:cs="Times New Roman"/>
          <w:sz w:val="32"/>
          <w:szCs w:val="24"/>
        </w:rPr>
        <w:t xml:space="preserve">8 (812) 222-00-03, </w:t>
      </w:r>
      <w:r w:rsidR="000A61A2">
        <w:rPr>
          <w:rFonts w:ascii="Franklin Gothic Demi" w:hAnsi="Franklin Gothic Demi" w:cs="Times New Roman"/>
          <w:sz w:val="32"/>
          <w:szCs w:val="24"/>
        </w:rPr>
        <w:t>8921-855-94-85</w:t>
      </w:r>
      <w:r>
        <w:rPr>
          <w:rFonts w:ascii="Franklin Gothic Demi" w:hAnsi="Franklin Gothic Demi" w:cs="Times New Roman"/>
          <w:sz w:val="32"/>
          <w:szCs w:val="24"/>
        </w:rPr>
        <w:t xml:space="preserve"> (горячая линия)</w:t>
      </w:r>
      <w:r w:rsidR="000A61A2">
        <w:rPr>
          <w:rFonts w:ascii="Franklin Gothic Demi" w:hAnsi="Franklin Gothic Demi" w:cs="Times New Roman"/>
          <w:sz w:val="32"/>
          <w:szCs w:val="24"/>
        </w:rPr>
        <w:t xml:space="preserve"> </w:t>
      </w:r>
    </w:p>
    <w:p w:rsidR="00E00B0D" w:rsidRPr="000A61A2" w:rsidRDefault="000A61A2" w:rsidP="000A61A2">
      <w:pPr>
        <w:tabs>
          <w:tab w:val="left" w:pos="2208"/>
        </w:tabs>
        <w:jc w:val="center"/>
        <w:rPr>
          <w:rFonts w:ascii="Franklin Gothic Demi" w:hAnsi="Franklin Gothic Demi"/>
          <w:sz w:val="32"/>
          <w:szCs w:val="32"/>
        </w:rPr>
        <w:sectPr w:rsidR="00E00B0D" w:rsidRPr="000A61A2" w:rsidSect="008B0B44">
          <w:pgSz w:w="11906" w:h="16838"/>
          <w:pgMar w:top="142" w:right="340" w:bottom="142" w:left="340" w:header="709" w:footer="709" w:gutter="0"/>
          <w:cols w:space="708"/>
          <w:docGrid w:linePitch="360"/>
        </w:sectPr>
      </w:pPr>
      <w:r w:rsidRPr="000A61A2">
        <w:rPr>
          <w:rFonts w:ascii="Franklin Gothic Demi" w:hAnsi="Franklin Gothic Demi"/>
          <w:sz w:val="32"/>
          <w:szCs w:val="32"/>
        </w:rPr>
        <w:t>ГБУ</w:t>
      </w:r>
      <w:r w:rsidR="00DE17A4">
        <w:rPr>
          <w:rFonts w:ascii="Franklin Gothic Demi" w:hAnsi="Franklin Gothic Demi"/>
          <w:sz w:val="32"/>
          <w:szCs w:val="32"/>
        </w:rPr>
        <w:t xml:space="preserve"> </w:t>
      </w:r>
      <w:r w:rsidRPr="000A61A2">
        <w:rPr>
          <w:rFonts w:ascii="Franklin Gothic Demi" w:hAnsi="Franklin Gothic Demi"/>
          <w:sz w:val="32"/>
          <w:szCs w:val="32"/>
        </w:rPr>
        <w:t>ЛО «</w:t>
      </w:r>
      <w:r>
        <w:rPr>
          <w:rFonts w:ascii="Franklin Gothic Demi" w:hAnsi="Franklin Gothic Demi"/>
          <w:sz w:val="32"/>
          <w:szCs w:val="32"/>
        </w:rPr>
        <w:t>СБ</w:t>
      </w:r>
      <w:r w:rsidRPr="000A61A2">
        <w:rPr>
          <w:rFonts w:ascii="Franklin Gothic Demi" w:hAnsi="Franklin Gothic Demi"/>
          <w:sz w:val="32"/>
          <w:szCs w:val="32"/>
        </w:rPr>
        <w:t>БЖ Всеволожского района»</w:t>
      </w:r>
      <w:bookmarkStart w:id="0" w:name="_GoBack"/>
      <w:bookmarkEnd w:id="0"/>
    </w:p>
    <w:p w:rsidR="005600A4" w:rsidRPr="00CD5CC8" w:rsidRDefault="005600A4" w:rsidP="00CD5CC8">
      <w:pPr>
        <w:tabs>
          <w:tab w:val="left" w:pos="2652"/>
        </w:tabs>
        <w:rPr>
          <w:rFonts w:ascii="Times New Roman" w:hAnsi="Times New Roman" w:cs="Times New Roman"/>
          <w:sz w:val="32"/>
          <w:szCs w:val="32"/>
        </w:rPr>
      </w:pPr>
    </w:p>
    <w:sectPr w:rsidR="005600A4" w:rsidRPr="00CD5CC8" w:rsidSect="00E00B0D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5E4" w:rsidRDefault="005545E4" w:rsidP="00F37339">
      <w:pPr>
        <w:spacing w:after="0" w:line="240" w:lineRule="auto"/>
      </w:pPr>
      <w:r>
        <w:separator/>
      </w:r>
    </w:p>
  </w:endnote>
  <w:endnote w:type="continuationSeparator" w:id="0">
    <w:p w:rsidR="005545E4" w:rsidRDefault="005545E4" w:rsidP="00F37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5E4" w:rsidRDefault="005545E4" w:rsidP="00F37339">
      <w:pPr>
        <w:spacing w:after="0" w:line="240" w:lineRule="auto"/>
      </w:pPr>
      <w:r>
        <w:separator/>
      </w:r>
    </w:p>
  </w:footnote>
  <w:footnote w:type="continuationSeparator" w:id="0">
    <w:p w:rsidR="005545E4" w:rsidRDefault="005545E4" w:rsidP="00F373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24525"/>
    <w:multiLevelType w:val="hybridMultilevel"/>
    <w:tmpl w:val="D47042A0"/>
    <w:lvl w:ilvl="0" w:tplc="43E035B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DA7074"/>
    <w:multiLevelType w:val="hybridMultilevel"/>
    <w:tmpl w:val="BD5CE7A4"/>
    <w:lvl w:ilvl="0" w:tplc="330CDC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FF0000"/>
        <w:sz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AC0ED6"/>
    <w:multiLevelType w:val="hybridMultilevel"/>
    <w:tmpl w:val="A4FE2EE8"/>
    <w:lvl w:ilvl="0" w:tplc="C8F041EC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  <w:b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4066703"/>
    <w:multiLevelType w:val="hybridMultilevel"/>
    <w:tmpl w:val="78B8BB8C"/>
    <w:lvl w:ilvl="0" w:tplc="1F2E6E1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sz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801064"/>
    <w:multiLevelType w:val="hybridMultilevel"/>
    <w:tmpl w:val="C77EDDDE"/>
    <w:lvl w:ilvl="0" w:tplc="1F2E6E10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  <w:b/>
        <w:sz w:val="40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30EA4D49"/>
    <w:multiLevelType w:val="hybridMultilevel"/>
    <w:tmpl w:val="036484B2"/>
    <w:lvl w:ilvl="0" w:tplc="1F2E6E10">
      <w:start w:val="1"/>
      <w:numFmt w:val="bullet"/>
      <w:lvlText w:val=""/>
      <w:lvlJc w:val="left"/>
      <w:pPr>
        <w:ind w:left="1494" w:hanging="360"/>
      </w:pPr>
      <w:rPr>
        <w:rFonts w:ascii="Wingdings" w:hAnsi="Wingdings" w:hint="default"/>
        <w:b/>
        <w:sz w:val="40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>
    <w:nsid w:val="40276864"/>
    <w:multiLevelType w:val="hybridMultilevel"/>
    <w:tmpl w:val="AEAC8E58"/>
    <w:lvl w:ilvl="0" w:tplc="572A4C3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533ECD"/>
    <w:multiLevelType w:val="hybridMultilevel"/>
    <w:tmpl w:val="56A69770"/>
    <w:lvl w:ilvl="0" w:tplc="49AE028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D71DB3"/>
    <w:multiLevelType w:val="hybridMultilevel"/>
    <w:tmpl w:val="DD4431F6"/>
    <w:lvl w:ilvl="0" w:tplc="352C2258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  <w:b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50BE5D20"/>
    <w:multiLevelType w:val="hybridMultilevel"/>
    <w:tmpl w:val="CB9A4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0A6AA5"/>
    <w:multiLevelType w:val="hybridMultilevel"/>
    <w:tmpl w:val="2CD079E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66715AF0"/>
    <w:multiLevelType w:val="hybridMultilevel"/>
    <w:tmpl w:val="E3F85F5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EE05748"/>
    <w:multiLevelType w:val="hybridMultilevel"/>
    <w:tmpl w:val="60181290"/>
    <w:lvl w:ilvl="0" w:tplc="74684EB2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  <w:b/>
        <w:u w:val="none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11"/>
  </w:num>
  <w:num w:numId="5">
    <w:abstractNumId w:val="7"/>
  </w:num>
  <w:num w:numId="6">
    <w:abstractNumId w:val="8"/>
  </w:num>
  <w:num w:numId="7">
    <w:abstractNumId w:val="2"/>
  </w:num>
  <w:num w:numId="8">
    <w:abstractNumId w:val="4"/>
  </w:num>
  <w:num w:numId="9">
    <w:abstractNumId w:val="10"/>
  </w:num>
  <w:num w:numId="10">
    <w:abstractNumId w:val="12"/>
  </w:num>
  <w:num w:numId="11">
    <w:abstractNumId w:val="3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3DE"/>
    <w:rsid w:val="00013124"/>
    <w:rsid w:val="00064C3C"/>
    <w:rsid w:val="00071D8B"/>
    <w:rsid w:val="00091C68"/>
    <w:rsid w:val="000A61A2"/>
    <w:rsid w:val="000D6B21"/>
    <w:rsid w:val="000E3C88"/>
    <w:rsid w:val="00185BE1"/>
    <w:rsid w:val="001D1B0F"/>
    <w:rsid w:val="001E72C6"/>
    <w:rsid w:val="002114B1"/>
    <w:rsid w:val="00237E95"/>
    <w:rsid w:val="002566C9"/>
    <w:rsid w:val="002E5003"/>
    <w:rsid w:val="002F339F"/>
    <w:rsid w:val="00302ACC"/>
    <w:rsid w:val="003E66C3"/>
    <w:rsid w:val="00403F17"/>
    <w:rsid w:val="00437B0D"/>
    <w:rsid w:val="00460C3E"/>
    <w:rsid w:val="00491F62"/>
    <w:rsid w:val="004B760C"/>
    <w:rsid w:val="005545E4"/>
    <w:rsid w:val="005600A4"/>
    <w:rsid w:val="00565B8D"/>
    <w:rsid w:val="00593158"/>
    <w:rsid w:val="005F4B26"/>
    <w:rsid w:val="00601760"/>
    <w:rsid w:val="0066609B"/>
    <w:rsid w:val="00694908"/>
    <w:rsid w:val="00744DD5"/>
    <w:rsid w:val="0074594E"/>
    <w:rsid w:val="007949B7"/>
    <w:rsid w:val="007A3E62"/>
    <w:rsid w:val="007E0FEB"/>
    <w:rsid w:val="00816F37"/>
    <w:rsid w:val="008263F5"/>
    <w:rsid w:val="00841B67"/>
    <w:rsid w:val="008559A5"/>
    <w:rsid w:val="008B0B44"/>
    <w:rsid w:val="0097094E"/>
    <w:rsid w:val="00990894"/>
    <w:rsid w:val="009B181A"/>
    <w:rsid w:val="009C5414"/>
    <w:rsid w:val="009E5C77"/>
    <w:rsid w:val="00A034F3"/>
    <w:rsid w:val="00A9595A"/>
    <w:rsid w:val="00AA2C98"/>
    <w:rsid w:val="00AA4EAD"/>
    <w:rsid w:val="00AA61CA"/>
    <w:rsid w:val="00AE4504"/>
    <w:rsid w:val="00AE679E"/>
    <w:rsid w:val="00AF2233"/>
    <w:rsid w:val="00B25040"/>
    <w:rsid w:val="00B460FC"/>
    <w:rsid w:val="00B83E38"/>
    <w:rsid w:val="00B97038"/>
    <w:rsid w:val="00BC1660"/>
    <w:rsid w:val="00C724A3"/>
    <w:rsid w:val="00CB4397"/>
    <w:rsid w:val="00CD116B"/>
    <w:rsid w:val="00CD5CC8"/>
    <w:rsid w:val="00D0049B"/>
    <w:rsid w:val="00D40404"/>
    <w:rsid w:val="00D92E6C"/>
    <w:rsid w:val="00DA3EF9"/>
    <w:rsid w:val="00DC2F88"/>
    <w:rsid w:val="00DE17A4"/>
    <w:rsid w:val="00DE40B9"/>
    <w:rsid w:val="00E00B0D"/>
    <w:rsid w:val="00E05EAE"/>
    <w:rsid w:val="00E4698E"/>
    <w:rsid w:val="00E73D08"/>
    <w:rsid w:val="00EB53DE"/>
    <w:rsid w:val="00ED11D7"/>
    <w:rsid w:val="00ED7EDD"/>
    <w:rsid w:val="00F12F75"/>
    <w:rsid w:val="00F37339"/>
    <w:rsid w:val="00F5734A"/>
    <w:rsid w:val="00FB5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49B7"/>
    <w:pPr>
      <w:ind w:left="720"/>
      <w:contextualSpacing/>
    </w:pPr>
  </w:style>
  <w:style w:type="table" w:styleId="a4">
    <w:name w:val="Table Grid"/>
    <w:basedOn w:val="a1"/>
    <w:uiPriority w:val="39"/>
    <w:rsid w:val="00F373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12F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12F75"/>
  </w:style>
  <w:style w:type="paragraph" w:styleId="a7">
    <w:name w:val="footer"/>
    <w:basedOn w:val="a"/>
    <w:link w:val="a8"/>
    <w:uiPriority w:val="99"/>
    <w:unhideWhenUsed/>
    <w:rsid w:val="00F12F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12F75"/>
  </w:style>
  <w:style w:type="paragraph" w:styleId="a9">
    <w:name w:val="Balloon Text"/>
    <w:basedOn w:val="a"/>
    <w:link w:val="aa"/>
    <w:uiPriority w:val="99"/>
    <w:semiHidden/>
    <w:unhideWhenUsed/>
    <w:rsid w:val="005600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600A4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AA4EA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49B7"/>
    <w:pPr>
      <w:ind w:left="720"/>
      <w:contextualSpacing/>
    </w:pPr>
  </w:style>
  <w:style w:type="table" w:styleId="a4">
    <w:name w:val="Table Grid"/>
    <w:basedOn w:val="a1"/>
    <w:uiPriority w:val="39"/>
    <w:rsid w:val="00F373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12F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12F75"/>
  </w:style>
  <w:style w:type="paragraph" w:styleId="a7">
    <w:name w:val="footer"/>
    <w:basedOn w:val="a"/>
    <w:link w:val="a8"/>
    <w:uiPriority w:val="99"/>
    <w:unhideWhenUsed/>
    <w:rsid w:val="00F12F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12F75"/>
  </w:style>
  <w:style w:type="paragraph" w:styleId="a9">
    <w:name w:val="Balloon Text"/>
    <w:basedOn w:val="a"/>
    <w:link w:val="aa"/>
    <w:uiPriority w:val="99"/>
    <w:semiHidden/>
    <w:unhideWhenUsed/>
    <w:rsid w:val="005600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600A4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AA4E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3B79E6-1508-400B-8429-4E189D22F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User</cp:lastModifiedBy>
  <cp:revision>16</cp:revision>
  <cp:lastPrinted>2016-06-20T12:00:00Z</cp:lastPrinted>
  <dcterms:created xsi:type="dcterms:W3CDTF">2016-06-20T11:37:00Z</dcterms:created>
  <dcterms:modified xsi:type="dcterms:W3CDTF">2026-02-25T09:00:00Z</dcterms:modified>
</cp:coreProperties>
</file>